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05C3B" w14:textId="5529E577" w:rsidR="007416F3" w:rsidRPr="00C71EC7" w:rsidRDefault="00524A60" w:rsidP="007416F3">
      <w:pPr>
        <w:autoSpaceDE w:val="0"/>
        <w:autoSpaceDN w:val="0"/>
        <w:adjustRightInd w:val="0"/>
        <w:rPr>
          <w:rFonts w:ascii="Arial" w:hAnsi="Arial" w:cs="Arial"/>
          <w:b/>
        </w:rPr>
      </w:pPr>
      <w:bookmarkStart w:id="0" w:name="_GoBack"/>
      <w:bookmarkEnd w:id="0"/>
      <w:r w:rsidRPr="00533473">
        <w:rPr>
          <w:rFonts w:ascii="Arial" w:hAnsi="Arial" w:cs="Arial"/>
          <w:b/>
        </w:rPr>
        <w:t xml:space="preserve">Job </w:t>
      </w:r>
      <w:r w:rsidR="000B36E5" w:rsidRPr="00533473">
        <w:rPr>
          <w:rFonts w:ascii="Arial" w:hAnsi="Arial" w:cs="Arial"/>
          <w:b/>
        </w:rPr>
        <w:t>De</w:t>
      </w:r>
      <w:r w:rsidR="000B36E5" w:rsidRPr="00C71EC7">
        <w:rPr>
          <w:rFonts w:ascii="Arial" w:hAnsi="Arial" w:cs="Arial"/>
          <w:b/>
        </w:rPr>
        <w:t>scription</w:t>
      </w:r>
      <w:r w:rsidR="00533473" w:rsidRPr="00C71EC7">
        <w:rPr>
          <w:rFonts w:ascii="Arial" w:hAnsi="Arial" w:cs="Arial"/>
          <w:b/>
        </w:rPr>
        <w:t>:</w:t>
      </w:r>
    </w:p>
    <w:p w14:paraId="4354FC3E" w14:textId="77777777" w:rsidR="00D52851" w:rsidRPr="00C71EC7" w:rsidRDefault="00D52851" w:rsidP="007416F3">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4315"/>
        <w:gridCol w:w="4315"/>
      </w:tblGrid>
      <w:tr w:rsidR="00533473" w:rsidRPr="00C71EC7" w14:paraId="50036337" w14:textId="77777777" w:rsidTr="00AA09D4">
        <w:tc>
          <w:tcPr>
            <w:tcW w:w="8630" w:type="dxa"/>
            <w:gridSpan w:val="2"/>
            <w:shd w:val="clear" w:color="auto" w:fill="9CC2E5" w:themeFill="accent1" w:themeFillTint="99"/>
          </w:tcPr>
          <w:p w14:paraId="6E1EEBAB" w14:textId="77777777" w:rsidR="00533473" w:rsidRPr="00C71EC7" w:rsidRDefault="00533473" w:rsidP="00533473">
            <w:pPr>
              <w:autoSpaceDE w:val="0"/>
              <w:autoSpaceDN w:val="0"/>
              <w:adjustRightInd w:val="0"/>
              <w:rPr>
                <w:rFonts w:ascii="Arial" w:hAnsi="Arial" w:cs="Arial"/>
              </w:rPr>
            </w:pPr>
          </w:p>
          <w:p w14:paraId="3343EDB7" w14:textId="1FFB7D0F" w:rsidR="00533473" w:rsidRPr="00C71EC7" w:rsidRDefault="00533473" w:rsidP="005A5612">
            <w:pPr>
              <w:autoSpaceDE w:val="0"/>
              <w:autoSpaceDN w:val="0"/>
              <w:adjustRightInd w:val="0"/>
              <w:rPr>
                <w:rFonts w:ascii="Arial" w:hAnsi="Arial" w:cs="Arial"/>
              </w:rPr>
            </w:pPr>
            <w:r w:rsidRPr="00C71EC7">
              <w:rPr>
                <w:rFonts w:ascii="Arial" w:hAnsi="Arial" w:cs="Arial"/>
                <w:b/>
              </w:rPr>
              <w:t xml:space="preserve">Job </w:t>
            </w:r>
            <w:r w:rsidR="005A5612" w:rsidRPr="00C71EC7">
              <w:rPr>
                <w:rFonts w:ascii="Arial" w:hAnsi="Arial" w:cs="Arial"/>
                <w:b/>
              </w:rPr>
              <w:t>T</w:t>
            </w:r>
            <w:r w:rsidRPr="00C71EC7">
              <w:rPr>
                <w:rFonts w:ascii="Arial" w:hAnsi="Arial" w:cs="Arial"/>
                <w:b/>
              </w:rPr>
              <w:t>itle</w:t>
            </w:r>
            <w:r w:rsidRPr="00C71EC7">
              <w:rPr>
                <w:rFonts w:ascii="Arial" w:hAnsi="Arial" w:cs="Arial"/>
              </w:rPr>
              <w:t>:</w:t>
            </w:r>
            <w:r w:rsidR="009F20C8" w:rsidRPr="00C71EC7">
              <w:rPr>
                <w:rFonts w:ascii="Arial" w:hAnsi="Arial" w:cs="Arial"/>
              </w:rPr>
              <w:t xml:space="preserve"> </w:t>
            </w:r>
            <w:r w:rsidR="00497A61" w:rsidRPr="00C71EC7">
              <w:rPr>
                <w:rFonts w:ascii="Arial" w:hAnsi="Arial" w:cs="Arial"/>
              </w:rPr>
              <w:t xml:space="preserve">Social Prescribing Link Worker/Wellbeing Coordinator  </w:t>
            </w:r>
            <w:r w:rsidR="00563A9C" w:rsidRPr="00C71EC7">
              <w:rPr>
                <w:rFonts w:ascii="Arial" w:hAnsi="Arial" w:cs="Arial"/>
              </w:rPr>
              <w:t xml:space="preserve"> (Hand in Hand)</w:t>
            </w:r>
          </w:p>
        </w:tc>
      </w:tr>
      <w:tr w:rsidR="00533473" w:rsidRPr="00C71EC7" w14:paraId="7ED06D21" w14:textId="77777777" w:rsidTr="00DA0AF6">
        <w:tc>
          <w:tcPr>
            <w:tcW w:w="4315" w:type="dxa"/>
          </w:tcPr>
          <w:p w14:paraId="2D0217BD" w14:textId="77777777" w:rsidR="00533473" w:rsidRPr="00C71EC7" w:rsidRDefault="00533473" w:rsidP="00533473">
            <w:pPr>
              <w:autoSpaceDE w:val="0"/>
              <w:autoSpaceDN w:val="0"/>
              <w:adjustRightInd w:val="0"/>
              <w:rPr>
                <w:rFonts w:ascii="Arial" w:hAnsi="Arial" w:cs="Arial"/>
              </w:rPr>
            </w:pPr>
          </w:p>
          <w:p w14:paraId="44557092" w14:textId="77777777" w:rsidR="001E293A" w:rsidRPr="00C71EC7" w:rsidRDefault="00533473" w:rsidP="009F20C8">
            <w:pPr>
              <w:autoSpaceDE w:val="0"/>
              <w:autoSpaceDN w:val="0"/>
              <w:adjustRightInd w:val="0"/>
              <w:rPr>
                <w:rFonts w:ascii="Arial" w:hAnsi="Arial" w:cs="Arial"/>
                <w:lang w:val="en-GB"/>
              </w:rPr>
            </w:pPr>
            <w:r w:rsidRPr="00C71EC7">
              <w:rPr>
                <w:rFonts w:ascii="Arial" w:hAnsi="Arial" w:cs="Arial"/>
                <w:b/>
              </w:rPr>
              <w:t>Reporting to</w:t>
            </w:r>
            <w:r w:rsidRPr="00C71EC7">
              <w:rPr>
                <w:rFonts w:ascii="Arial" w:hAnsi="Arial" w:cs="Arial"/>
              </w:rPr>
              <w:t xml:space="preserve">: </w:t>
            </w:r>
            <w:r w:rsidR="00563A9C" w:rsidRPr="00C71EC7">
              <w:rPr>
                <w:rFonts w:ascii="Arial" w:hAnsi="Arial" w:cs="Arial"/>
                <w:lang w:val="en-GB"/>
              </w:rPr>
              <w:t>Head of Care Quality &amp;</w:t>
            </w:r>
          </w:p>
          <w:p w14:paraId="1CCC72BF" w14:textId="77777777" w:rsidR="00AA09D4" w:rsidRPr="00C71EC7" w:rsidRDefault="001E293A" w:rsidP="009F20C8">
            <w:pPr>
              <w:autoSpaceDE w:val="0"/>
              <w:autoSpaceDN w:val="0"/>
              <w:adjustRightInd w:val="0"/>
              <w:rPr>
                <w:rFonts w:ascii="Arial" w:hAnsi="Arial" w:cs="Arial"/>
              </w:rPr>
            </w:pPr>
            <w:r w:rsidRPr="00C71EC7">
              <w:rPr>
                <w:rFonts w:ascii="Arial" w:hAnsi="Arial" w:cs="Arial"/>
                <w:lang w:val="en-GB"/>
              </w:rPr>
              <w:t xml:space="preserve">              </w:t>
            </w:r>
            <w:r w:rsidR="00563A9C" w:rsidRPr="00C71EC7">
              <w:rPr>
                <w:rFonts w:ascii="Arial" w:hAnsi="Arial" w:cs="Arial"/>
                <w:lang w:val="en-GB"/>
              </w:rPr>
              <w:t xml:space="preserve"> </w:t>
            </w:r>
            <w:r w:rsidRPr="00C71EC7">
              <w:rPr>
                <w:rFonts w:ascii="Arial" w:hAnsi="Arial" w:cs="Arial"/>
                <w:lang w:val="en-GB"/>
              </w:rPr>
              <w:t xml:space="preserve">      </w:t>
            </w:r>
            <w:r w:rsidR="00563A9C" w:rsidRPr="00C71EC7">
              <w:rPr>
                <w:rFonts w:ascii="Arial" w:hAnsi="Arial" w:cs="Arial"/>
                <w:lang w:val="en-GB"/>
              </w:rPr>
              <w:t>Service Development</w:t>
            </w:r>
          </w:p>
          <w:p w14:paraId="6A5ADDD4" w14:textId="77777777" w:rsidR="009F20C8" w:rsidRPr="00C71EC7" w:rsidRDefault="009F20C8" w:rsidP="009F20C8">
            <w:pPr>
              <w:autoSpaceDE w:val="0"/>
              <w:autoSpaceDN w:val="0"/>
              <w:adjustRightInd w:val="0"/>
              <w:rPr>
                <w:rFonts w:ascii="Arial" w:hAnsi="Arial" w:cs="Arial"/>
              </w:rPr>
            </w:pPr>
          </w:p>
        </w:tc>
        <w:tc>
          <w:tcPr>
            <w:tcW w:w="4315" w:type="dxa"/>
          </w:tcPr>
          <w:p w14:paraId="3AFD030E" w14:textId="77777777" w:rsidR="00533473" w:rsidRPr="00C71EC7" w:rsidRDefault="00533473" w:rsidP="00533473">
            <w:pPr>
              <w:autoSpaceDE w:val="0"/>
              <w:autoSpaceDN w:val="0"/>
              <w:adjustRightInd w:val="0"/>
              <w:rPr>
                <w:rFonts w:ascii="Arial" w:hAnsi="Arial" w:cs="Arial"/>
              </w:rPr>
            </w:pPr>
          </w:p>
          <w:p w14:paraId="176AFF4A" w14:textId="77777777" w:rsidR="00533473" w:rsidRPr="00C71EC7" w:rsidRDefault="00533473" w:rsidP="00316B4C">
            <w:pPr>
              <w:autoSpaceDE w:val="0"/>
              <w:autoSpaceDN w:val="0"/>
              <w:adjustRightInd w:val="0"/>
              <w:rPr>
                <w:rFonts w:ascii="Arial" w:hAnsi="Arial" w:cs="Arial"/>
              </w:rPr>
            </w:pPr>
            <w:r w:rsidRPr="00C71EC7">
              <w:rPr>
                <w:rFonts w:ascii="Arial" w:hAnsi="Arial" w:cs="Arial"/>
                <w:b/>
              </w:rPr>
              <w:t>Number of Direct Reports</w:t>
            </w:r>
            <w:r w:rsidRPr="00C71EC7">
              <w:rPr>
                <w:rFonts w:ascii="Arial" w:hAnsi="Arial" w:cs="Arial"/>
                <w:color w:val="FF0000"/>
              </w:rPr>
              <w:t>:</w:t>
            </w:r>
            <w:r w:rsidR="003963A8" w:rsidRPr="00C71EC7">
              <w:rPr>
                <w:rFonts w:ascii="Arial" w:hAnsi="Arial" w:cs="Arial"/>
                <w:color w:val="FF0000"/>
              </w:rPr>
              <w:t xml:space="preserve"> </w:t>
            </w:r>
            <w:r w:rsidR="00563A9C" w:rsidRPr="00C71EC7">
              <w:rPr>
                <w:rFonts w:ascii="Arial" w:hAnsi="Arial" w:cs="Arial"/>
              </w:rPr>
              <w:t>Nil</w:t>
            </w:r>
          </w:p>
        </w:tc>
      </w:tr>
      <w:tr w:rsidR="00533473" w:rsidRPr="00C71EC7" w14:paraId="1D370D23" w14:textId="77777777" w:rsidTr="00533473">
        <w:tc>
          <w:tcPr>
            <w:tcW w:w="8630" w:type="dxa"/>
            <w:gridSpan w:val="2"/>
          </w:tcPr>
          <w:p w14:paraId="1D90AF7E" w14:textId="1283BAEE" w:rsidR="00497A61" w:rsidRPr="00C71EC7" w:rsidRDefault="00533473" w:rsidP="00497A61">
            <w:pPr>
              <w:autoSpaceDE w:val="0"/>
              <w:autoSpaceDN w:val="0"/>
              <w:adjustRightInd w:val="0"/>
              <w:rPr>
                <w:rFonts w:ascii="Arial" w:hAnsi="Arial" w:cs="Arial"/>
                <w:sz w:val="22"/>
                <w:szCs w:val="22"/>
              </w:rPr>
            </w:pPr>
            <w:r w:rsidRPr="00C71EC7">
              <w:rPr>
                <w:rFonts w:ascii="Arial" w:hAnsi="Arial" w:cs="Arial"/>
                <w:b/>
                <w:sz w:val="22"/>
                <w:szCs w:val="22"/>
              </w:rPr>
              <w:t>Purpose of the Role</w:t>
            </w:r>
            <w:r w:rsidRPr="00C71EC7">
              <w:rPr>
                <w:rFonts w:ascii="Arial" w:hAnsi="Arial" w:cs="Arial"/>
                <w:sz w:val="22"/>
                <w:szCs w:val="22"/>
              </w:rPr>
              <w:t xml:space="preserve">: </w:t>
            </w:r>
            <w:r w:rsidR="00497A61" w:rsidRPr="00C71EC7">
              <w:rPr>
                <w:rFonts w:ascii="Arial" w:hAnsi="Arial" w:cs="Arial"/>
                <w:sz w:val="22"/>
                <w:szCs w:val="22"/>
              </w:rPr>
              <w:t xml:space="preserve">Social prescribing empowers people to take control of their health and wellbeing through referral to non-medical ‘link workers’ who give time, focus on ‘what matters to me’ and take a holistic approach, connecting people to community groups and statutory services for practical and emotional support. </w:t>
            </w:r>
          </w:p>
          <w:p w14:paraId="4EB3C591" w14:textId="77777777" w:rsidR="00497A61" w:rsidRPr="00C71EC7" w:rsidRDefault="00497A61" w:rsidP="00497A61">
            <w:pPr>
              <w:autoSpaceDE w:val="0"/>
              <w:autoSpaceDN w:val="0"/>
              <w:adjustRightInd w:val="0"/>
              <w:rPr>
                <w:rFonts w:ascii="Arial" w:hAnsi="Arial" w:cs="Arial"/>
                <w:sz w:val="22"/>
                <w:szCs w:val="22"/>
              </w:rPr>
            </w:pPr>
          </w:p>
          <w:p w14:paraId="2F424AA9" w14:textId="7F8C9963" w:rsidR="00AA09D4" w:rsidRPr="00C71EC7" w:rsidRDefault="00497A61" w:rsidP="00497A61">
            <w:pPr>
              <w:autoSpaceDE w:val="0"/>
              <w:autoSpaceDN w:val="0"/>
              <w:adjustRightInd w:val="0"/>
              <w:ind w:right="157"/>
              <w:jc w:val="both"/>
              <w:rPr>
                <w:rFonts w:ascii="Arial" w:hAnsi="Arial" w:cs="Arial"/>
                <w:sz w:val="22"/>
                <w:szCs w:val="22"/>
                <w:lang w:val="en-GB"/>
              </w:rPr>
            </w:pPr>
            <w:r w:rsidRPr="00C71EC7">
              <w:rPr>
                <w:rFonts w:ascii="Arial" w:hAnsi="Arial" w:cs="Arial"/>
                <w:sz w:val="22"/>
                <w:szCs w:val="22"/>
                <w:lang w:val="en-GB"/>
              </w:rPr>
              <w:t xml:space="preserve">The Social Prescribing Link Worker/Wellbeing coordinator will work within with the Winchester City Primary Care Teams and alongside the Proactive care teams to provide social prescribing services for people aged 55 and over  in their own home and in the  GP practices through the delivery of clinics. This role will work with the wider Social prescribing team including a team of trained Volunteers. </w:t>
            </w:r>
          </w:p>
        </w:tc>
      </w:tr>
      <w:tr w:rsidR="00533473" w:rsidRPr="00C71EC7" w14:paraId="068EDCC7" w14:textId="77777777" w:rsidTr="00533473">
        <w:tc>
          <w:tcPr>
            <w:tcW w:w="8630" w:type="dxa"/>
            <w:gridSpan w:val="2"/>
          </w:tcPr>
          <w:p w14:paraId="493B00A4" w14:textId="77777777" w:rsidR="00497A61" w:rsidRPr="00C71EC7" w:rsidRDefault="00497A61" w:rsidP="00485D8E">
            <w:pPr>
              <w:autoSpaceDE w:val="0"/>
              <w:autoSpaceDN w:val="0"/>
              <w:adjustRightInd w:val="0"/>
              <w:rPr>
                <w:rFonts w:ascii="Arial" w:hAnsi="Arial" w:cs="Arial"/>
                <w:b/>
                <w:sz w:val="22"/>
                <w:szCs w:val="22"/>
              </w:rPr>
            </w:pPr>
          </w:p>
          <w:p w14:paraId="63FFC617" w14:textId="77777777" w:rsidR="00485D8E" w:rsidRPr="00C71EC7" w:rsidRDefault="00B23BDB" w:rsidP="00485D8E">
            <w:pPr>
              <w:autoSpaceDE w:val="0"/>
              <w:autoSpaceDN w:val="0"/>
              <w:adjustRightInd w:val="0"/>
              <w:rPr>
                <w:rFonts w:ascii="Arial" w:hAnsi="Arial" w:cs="Arial"/>
                <w:sz w:val="22"/>
                <w:szCs w:val="22"/>
              </w:rPr>
            </w:pPr>
            <w:r w:rsidRPr="00C71EC7">
              <w:rPr>
                <w:rFonts w:ascii="Arial" w:hAnsi="Arial" w:cs="Arial"/>
                <w:b/>
                <w:sz w:val="22"/>
                <w:szCs w:val="22"/>
              </w:rPr>
              <w:t>Main D</w:t>
            </w:r>
            <w:r w:rsidR="00533473" w:rsidRPr="00C71EC7">
              <w:rPr>
                <w:rFonts w:ascii="Arial" w:hAnsi="Arial" w:cs="Arial"/>
                <w:b/>
                <w:sz w:val="22"/>
                <w:szCs w:val="22"/>
              </w:rPr>
              <w:t>uties</w:t>
            </w:r>
            <w:r w:rsidR="00533473" w:rsidRPr="00C71EC7">
              <w:rPr>
                <w:rFonts w:ascii="Arial" w:hAnsi="Arial" w:cs="Arial"/>
                <w:sz w:val="22"/>
                <w:szCs w:val="22"/>
              </w:rPr>
              <w:t>:</w:t>
            </w:r>
          </w:p>
          <w:p w14:paraId="4B92EDC2" w14:textId="77777777" w:rsidR="00497A61" w:rsidRPr="00C71EC7" w:rsidRDefault="00497A61" w:rsidP="00497A61">
            <w:pPr>
              <w:spacing w:before="100" w:beforeAutospacing="1" w:after="100" w:afterAutospacing="1"/>
              <w:rPr>
                <w:rFonts w:ascii="Arial" w:hAnsi="Arial" w:cs="Arial"/>
                <w:sz w:val="22"/>
                <w:szCs w:val="22"/>
              </w:rPr>
            </w:pPr>
            <w:r w:rsidRPr="00C71EC7">
              <w:rPr>
                <w:rFonts w:ascii="Arial" w:hAnsi="Arial" w:cs="Arial"/>
                <w:b/>
                <w:bCs/>
                <w:sz w:val="22"/>
                <w:szCs w:val="22"/>
              </w:rPr>
              <w:t xml:space="preserve">Referrals </w:t>
            </w:r>
          </w:p>
          <w:p w14:paraId="5EB7FC8C" w14:textId="77777777" w:rsidR="00497A61" w:rsidRPr="00C71EC7" w:rsidRDefault="00497A61" w:rsidP="0010061F">
            <w:pPr>
              <w:numPr>
                <w:ilvl w:val="0"/>
                <w:numId w:val="6"/>
              </w:numPr>
              <w:spacing w:before="100" w:beforeAutospacing="1" w:after="100" w:afterAutospacing="1"/>
              <w:rPr>
                <w:rFonts w:ascii="Arial" w:hAnsi="Arial" w:cs="Arial"/>
                <w:sz w:val="22"/>
                <w:szCs w:val="22"/>
              </w:rPr>
            </w:pPr>
            <w:r w:rsidRPr="00C71EC7">
              <w:rPr>
                <w:rFonts w:ascii="Arial" w:hAnsi="Arial" w:cs="Arial"/>
                <w:sz w:val="22"/>
                <w:szCs w:val="22"/>
              </w:rPr>
              <w:t xml:space="preserve">Promoting social prescribing, its role in self-management, and the wider determinants of health. </w:t>
            </w:r>
          </w:p>
          <w:p w14:paraId="5360753A" w14:textId="77777777" w:rsidR="00497A61" w:rsidRPr="00C71EC7" w:rsidRDefault="00497A61" w:rsidP="0010061F">
            <w:pPr>
              <w:numPr>
                <w:ilvl w:val="0"/>
                <w:numId w:val="6"/>
              </w:numPr>
              <w:spacing w:before="100" w:beforeAutospacing="1" w:after="100" w:afterAutospacing="1"/>
              <w:rPr>
                <w:rFonts w:ascii="Arial" w:hAnsi="Arial" w:cs="Arial"/>
                <w:sz w:val="22"/>
                <w:szCs w:val="22"/>
              </w:rPr>
            </w:pPr>
            <w:r w:rsidRPr="00C71EC7">
              <w:rPr>
                <w:rFonts w:ascii="Arial" w:hAnsi="Arial" w:cs="Arial"/>
                <w:sz w:val="22"/>
                <w:szCs w:val="22"/>
              </w:rPr>
              <w:t xml:space="preserve">Build relationships with key staff in GP practices within the local Primary Care Network (PCN), attending relevant meetings, becoming part of the wider network team, giving information and feedback on social prescribing. </w:t>
            </w:r>
          </w:p>
          <w:p w14:paraId="367E2144" w14:textId="77777777" w:rsidR="00497A61" w:rsidRPr="00C71EC7" w:rsidRDefault="00497A61" w:rsidP="0010061F">
            <w:pPr>
              <w:numPr>
                <w:ilvl w:val="0"/>
                <w:numId w:val="6"/>
              </w:numPr>
              <w:spacing w:before="100" w:beforeAutospacing="1" w:after="100" w:afterAutospacing="1"/>
              <w:rPr>
                <w:rFonts w:ascii="Arial" w:hAnsi="Arial" w:cs="Arial"/>
                <w:sz w:val="22"/>
                <w:szCs w:val="22"/>
              </w:rPr>
            </w:pPr>
            <w:r w:rsidRPr="00C71EC7">
              <w:rPr>
                <w:rFonts w:ascii="Arial" w:hAnsi="Arial" w:cs="Arial"/>
                <w:sz w:val="22"/>
                <w:szCs w:val="22"/>
              </w:rPr>
              <w:t xml:space="preserve">Be proactive in developing strong links with all local agencies to encourage referrals, recognising what they need to be confident in the service to make appropriate referrals. </w:t>
            </w:r>
          </w:p>
          <w:p w14:paraId="1FCEF676" w14:textId="77777777" w:rsidR="00497A61" w:rsidRPr="00C71EC7" w:rsidRDefault="00497A61" w:rsidP="0010061F">
            <w:pPr>
              <w:numPr>
                <w:ilvl w:val="0"/>
                <w:numId w:val="6"/>
              </w:numPr>
              <w:spacing w:before="100" w:beforeAutospacing="1" w:after="100" w:afterAutospacing="1"/>
              <w:rPr>
                <w:rFonts w:ascii="Arial" w:hAnsi="Arial" w:cs="Arial"/>
                <w:sz w:val="22"/>
                <w:szCs w:val="22"/>
              </w:rPr>
            </w:pPr>
            <w:r w:rsidRPr="00C71EC7">
              <w:rPr>
                <w:rFonts w:ascii="Arial" w:hAnsi="Arial" w:cs="Arial"/>
                <w:sz w:val="22"/>
                <w:szCs w:val="22"/>
              </w:rPr>
              <w:t xml:space="preserve">Work in partnership with all local agencies to raise awareness of social prescribing and how partnership working can reduce pressure on statutory services, improve health outcomes and enable a holistic approach to care. </w:t>
            </w:r>
          </w:p>
          <w:p w14:paraId="665F3A0B" w14:textId="5C2475EF" w:rsidR="00B54966" w:rsidRPr="00C71EC7" w:rsidRDefault="00497A61" w:rsidP="0010061F">
            <w:pPr>
              <w:numPr>
                <w:ilvl w:val="0"/>
                <w:numId w:val="6"/>
              </w:numPr>
              <w:spacing w:before="100" w:beforeAutospacing="1" w:after="100" w:afterAutospacing="1"/>
              <w:rPr>
                <w:rFonts w:ascii="Arial" w:hAnsi="Arial" w:cs="Arial"/>
                <w:sz w:val="22"/>
                <w:szCs w:val="22"/>
              </w:rPr>
            </w:pPr>
            <w:r w:rsidRPr="00C71EC7">
              <w:rPr>
                <w:rFonts w:ascii="Arial" w:hAnsi="Arial" w:cs="Arial"/>
                <w:sz w:val="22"/>
                <w:szCs w:val="22"/>
              </w:rPr>
              <w:t xml:space="preserve">Seek regular feedback about the quality of service and impact of social prescribing on referral agencies. </w:t>
            </w:r>
          </w:p>
          <w:p w14:paraId="6E42A218" w14:textId="77777777" w:rsidR="00563A9C" w:rsidRPr="00C71EC7" w:rsidRDefault="00563A9C" w:rsidP="0010061F">
            <w:pPr>
              <w:numPr>
                <w:ilvl w:val="0"/>
                <w:numId w:val="6"/>
              </w:numPr>
              <w:autoSpaceDE w:val="0"/>
              <w:autoSpaceDN w:val="0"/>
              <w:adjustRightInd w:val="0"/>
              <w:jc w:val="both"/>
              <w:rPr>
                <w:rFonts w:ascii="Arial" w:hAnsi="Arial" w:cs="Arial"/>
                <w:sz w:val="22"/>
                <w:szCs w:val="22"/>
                <w:lang w:val="en-GB"/>
              </w:rPr>
            </w:pPr>
            <w:r w:rsidRPr="00C71EC7">
              <w:rPr>
                <w:rFonts w:ascii="Arial" w:hAnsi="Arial" w:cs="Arial"/>
                <w:sz w:val="22"/>
                <w:szCs w:val="22"/>
                <w:lang w:val="en-GB"/>
              </w:rPr>
              <w:t>To provide an advice</w:t>
            </w:r>
            <w:r w:rsidR="001E293A" w:rsidRPr="00C71EC7">
              <w:rPr>
                <w:rFonts w:ascii="Arial" w:hAnsi="Arial" w:cs="Arial"/>
                <w:sz w:val="22"/>
                <w:szCs w:val="22"/>
                <w:lang w:val="en-GB"/>
              </w:rPr>
              <w:t>, befriending</w:t>
            </w:r>
            <w:r w:rsidRPr="00C71EC7">
              <w:rPr>
                <w:rFonts w:ascii="Arial" w:hAnsi="Arial" w:cs="Arial"/>
                <w:sz w:val="22"/>
                <w:szCs w:val="22"/>
                <w:lang w:val="en-GB"/>
              </w:rPr>
              <w:t xml:space="preserve"> and signposting service for </w:t>
            </w:r>
            <w:r w:rsidR="001E293A" w:rsidRPr="00C71EC7">
              <w:rPr>
                <w:rFonts w:ascii="Arial" w:hAnsi="Arial" w:cs="Arial"/>
                <w:sz w:val="22"/>
                <w:szCs w:val="22"/>
                <w:lang w:val="en-GB"/>
              </w:rPr>
              <w:t>scheme members (</w:t>
            </w:r>
            <w:r w:rsidRPr="00C71EC7">
              <w:rPr>
                <w:rFonts w:ascii="Arial" w:hAnsi="Arial" w:cs="Arial"/>
                <w:sz w:val="22"/>
                <w:szCs w:val="22"/>
                <w:lang w:val="en-GB"/>
              </w:rPr>
              <w:t>service users</w:t>
            </w:r>
            <w:r w:rsidR="001E293A" w:rsidRPr="00C71EC7">
              <w:rPr>
                <w:rFonts w:ascii="Arial" w:hAnsi="Arial" w:cs="Arial"/>
                <w:sz w:val="22"/>
                <w:szCs w:val="22"/>
                <w:lang w:val="en-GB"/>
              </w:rPr>
              <w:t>)</w:t>
            </w:r>
            <w:r w:rsidR="003B1FB4" w:rsidRPr="00C71EC7">
              <w:rPr>
                <w:rFonts w:ascii="Arial" w:hAnsi="Arial" w:cs="Arial"/>
                <w:sz w:val="22"/>
                <w:szCs w:val="22"/>
                <w:lang w:val="en-GB"/>
              </w:rPr>
              <w:t>, residents, members</w:t>
            </w:r>
            <w:r w:rsidRPr="00C71EC7">
              <w:rPr>
                <w:rFonts w:ascii="Arial" w:hAnsi="Arial" w:cs="Arial"/>
                <w:sz w:val="22"/>
                <w:szCs w:val="22"/>
                <w:lang w:val="en-GB"/>
              </w:rPr>
              <w:t xml:space="preserve">, carers and professionals. </w:t>
            </w:r>
          </w:p>
          <w:p w14:paraId="0D51545B" w14:textId="77777777" w:rsidR="003B1FB4" w:rsidRPr="00C71EC7" w:rsidRDefault="003B1FB4" w:rsidP="00497A61">
            <w:pPr>
              <w:autoSpaceDE w:val="0"/>
              <w:autoSpaceDN w:val="0"/>
              <w:adjustRightInd w:val="0"/>
              <w:ind w:left="357"/>
              <w:jc w:val="both"/>
              <w:rPr>
                <w:rFonts w:ascii="Arial" w:hAnsi="Arial" w:cs="Arial"/>
                <w:sz w:val="22"/>
                <w:szCs w:val="22"/>
                <w:lang w:val="en-GB"/>
              </w:rPr>
            </w:pPr>
          </w:p>
          <w:p w14:paraId="041DCE40" w14:textId="77777777" w:rsidR="00563A9C" w:rsidRPr="00C71EC7" w:rsidRDefault="003B1FB4" w:rsidP="0010061F">
            <w:pPr>
              <w:numPr>
                <w:ilvl w:val="0"/>
                <w:numId w:val="6"/>
              </w:numPr>
              <w:autoSpaceDE w:val="0"/>
              <w:autoSpaceDN w:val="0"/>
              <w:adjustRightInd w:val="0"/>
              <w:jc w:val="both"/>
              <w:rPr>
                <w:rFonts w:ascii="Arial" w:hAnsi="Arial" w:cs="Arial"/>
                <w:sz w:val="22"/>
                <w:szCs w:val="22"/>
                <w:lang w:val="en-GB"/>
              </w:rPr>
            </w:pPr>
            <w:r w:rsidRPr="00C71EC7">
              <w:rPr>
                <w:rFonts w:ascii="Arial" w:hAnsi="Arial" w:cs="Arial"/>
                <w:sz w:val="22"/>
                <w:szCs w:val="22"/>
                <w:lang w:val="en-GB"/>
              </w:rPr>
              <w:t>To meet the requirements as set out in the St John’s Operational G</w:t>
            </w:r>
            <w:r w:rsidR="00441629" w:rsidRPr="00C71EC7">
              <w:rPr>
                <w:rFonts w:ascii="Arial" w:hAnsi="Arial" w:cs="Arial"/>
                <w:sz w:val="22"/>
                <w:szCs w:val="22"/>
                <w:lang w:val="en-GB"/>
              </w:rPr>
              <w:t>uidance and Service Speciation.</w:t>
            </w:r>
          </w:p>
          <w:p w14:paraId="2B852706" w14:textId="77777777" w:rsidR="00563A9C" w:rsidRPr="00C71EC7" w:rsidRDefault="00563A9C" w:rsidP="00497A61">
            <w:pPr>
              <w:jc w:val="both"/>
              <w:rPr>
                <w:rFonts w:ascii="Arial" w:hAnsi="Arial" w:cs="Arial"/>
                <w:sz w:val="22"/>
                <w:szCs w:val="22"/>
                <w:lang w:val="en-GB"/>
              </w:rPr>
            </w:pPr>
          </w:p>
          <w:p w14:paraId="2E36DF08" w14:textId="2974D358" w:rsidR="00563A9C" w:rsidRPr="00C71EC7" w:rsidRDefault="00E70C10" w:rsidP="0010061F">
            <w:pPr>
              <w:numPr>
                <w:ilvl w:val="0"/>
                <w:numId w:val="6"/>
              </w:numPr>
              <w:autoSpaceDE w:val="0"/>
              <w:autoSpaceDN w:val="0"/>
              <w:adjustRightInd w:val="0"/>
              <w:jc w:val="both"/>
              <w:rPr>
                <w:rFonts w:ascii="Arial" w:hAnsi="Arial" w:cs="Arial"/>
                <w:sz w:val="22"/>
                <w:szCs w:val="22"/>
                <w:lang w:val="en-GB"/>
              </w:rPr>
            </w:pPr>
            <w:r w:rsidRPr="00C71EC7">
              <w:rPr>
                <w:rFonts w:ascii="Arial" w:hAnsi="Arial" w:cs="Arial"/>
                <w:sz w:val="22"/>
                <w:szCs w:val="22"/>
                <w:lang w:val="en-GB"/>
              </w:rPr>
              <w:t>To c</w:t>
            </w:r>
            <w:r w:rsidR="00563A9C" w:rsidRPr="00C71EC7">
              <w:rPr>
                <w:rFonts w:ascii="Arial" w:hAnsi="Arial" w:cs="Arial"/>
                <w:sz w:val="22"/>
                <w:szCs w:val="22"/>
                <w:lang w:val="en-GB"/>
              </w:rPr>
              <w:t xml:space="preserve">o-ordinate and arrange meetings with older people </w:t>
            </w:r>
            <w:r w:rsidR="00D52851" w:rsidRPr="00C71EC7">
              <w:rPr>
                <w:rFonts w:ascii="Arial" w:hAnsi="Arial" w:cs="Arial"/>
                <w:sz w:val="22"/>
                <w:szCs w:val="22"/>
                <w:lang w:val="en-GB"/>
              </w:rPr>
              <w:t xml:space="preserve">within their homes or a suitable location with </w:t>
            </w:r>
            <w:r w:rsidR="00563A9C" w:rsidRPr="00C71EC7">
              <w:rPr>
                <w:rFonts w:ascii="Arial" w:hAnsi="Arial" w:cs="Arial"/>
                <w:sz w:val="22"/>
                <w:szCs w:val="22"/>
                <w:lang w:val="en-GB"/>
              </w:rPr>
              <w:t>their carers to signpost them to support services to achieve their goals and encourage</w:t>
            </w:r>
            <w:r w:rsidRPr="00C71EC7">
              <w:rPr>
                <w:rFonts w:ascii="Arial" w:hAnsi="Arial" w:cs="Arial"/>
                <w:sz w:val="22"/>
                <w:szCs w:val="22"/>
                <w:lang w:val="en-GB"/>
              </w:rPr>
              <w:t xml:space="preserve"> them</w:t>
            </w:r>
            <w:r w:rsidR="00563A9C" w:rsidRPr="00C71EC7">
              <w:rPr>
                <w:rFonts w:ascii="Arial" w:hAnsi="Arial" w:cs="Arial"/>
                <w:sz w:val="22"/>
                <w:szCs w:val="22"/>
                <w:lang w:val="en-GB"/>
              </w:rPr>
              <w:t xml:space="preserve"> to take the lead in managin</w:t>
            </w:r>
            <w:r w:rsidRPr="00C71EC7">
              <w:rPr>
                <w:rFonts w:ascii="Arial" w:hAnsi="Arial" w:cs="Arial"/>
                <w:sz w:val="22"/>
                <w:szCs w:val="22"/>
                <w:lang w:val="en-GB"/>
              </w:rPr>
              <w:t>g their own care and well-being.</w:t>
            </w:r>
          </w:p>
          <w:p w14:paraId="2A23F01F" w14:textId="77777777" w:rsidR="00497A61" w:rsidRPr="00C71EC7" w:rsidRDefault="00497A61" w:rsidP="00497A61">
            <w:pPr>
              <w:pStyle w:val="ListParagraph"/>
              <w:rPr>
                <w:rFonts w:ascii="Arial" w:hAnsi="Arial" w:cs="Arial"/>
                <w:sz w:val="22"/>
                <w:szCs w:val="22"/>
                <w:lang w:val="en-GB"/>
              </w:rPr>
            </w:pPr>
          </w:p>
          <w:p w14:paraId="485CC5FA" w14:textId="7DCC86B0" w:rsidR="00497A61" w:rsidRPr="00C71EC7" w:rsidRDefault="00497A61" w:rsidP="0010061F">
            <w:pPr>
              <w:numPr>
                <w:ilvl w:val="0"/>
                <w:numId w:val="6"/>
              </w:numPr>
              <w:autoSpaceDE w:val="0"/>
              <w:autoSpaceDN w:val="0"/>
              <w:adjustRightInd w:val="0"/>
              <w:jc w:val="both"/>
              <w:rPr>
                <w:rFonts w:ascii="Arial" w:hAnsi="Arial" w:cs="Arial"/>
                <w:sz w:val="22"/>
                <w:szCs w:val="22"/>
                <w:lang w:val="en-GB"/>
              </w:rPr>
            </w:pPr>
            <w:r w:rsidRPr="00C71EC7">
              <w:rPr>
                <w:rFonts w:ascii="Arial" w:hAnsi="Arial" w:cs="Arial"/>
                <w:sz w:val="22"/>
                <w:szCs w:val="22"/>
                <w:lang w:val="en-GB"/>
              </w:rPr>
              <w:t>To provide social prescribing clinics within the constituent practices of Winchester PCN.</w:t>
            </w:r>
          </w:p>
          <w:p w14:paraId="27C74686" w14:textId="77777777" w:rsidR="00497A61" w:rsidRPr="00C71EC7" w:rsidRDefault="00497A61" w:rsidP="0010061F">
            <w:pPr>
              <w:spacing w:before="100" w:beforeAutospacing="1" w:after="100" w:afterAutospacing="1"/>
              <w:rPr>
                <w:rFonts w:ascii="Arial" w:hAnsi="Arial" w:cs="Arial"/>
                <w:sz w:val="22"/>
                <w:szCs w:val="22"/>
              </w:rPr>
            </w:pPr>
            <w:r w:rsidRPr="00C71EC7">
              <w:rPr>
                <w:rFonts w:ascii="Arial" w:hAnsi="Arial" w:cs="Arial"/>
                <w:b/>
                <w:bCs/>
                <w:sz w:val="22"/>
                <w:szCs w:val="22"/>
              </w:rPr>
              <w:lastRenderedPageBreak/>
              <w:t xml:space="preserve">Provide personalised support </w:t>
            </w:r>
          </w:p>
          <w:p w14:paraId="69B2377D" w14:textId="0738A3A8" w:rsidR="0010061F" w:rsidRPr="00C71EC7" w:rsidRDefault="00497A61" w:rsidP="0010061F">
            <w:pPr>
              <w:numPr>
                <w:ilvl w:val="0"/>
                <w:numId w:val="6"/>
              </w:numPr>
              <w:spacing w:before="100" w:beforeAutospacing="1" w:after="100" w:afterAutospacing="1"/>
              <w:rPr>
                <w:rFonts w:ascii="Arial" w:hAnsi="Arial" w:cs="Arial"/>
                <w:sz w:val="22"/>
                <w:szCs w:val="22"/>
              </w:rPr>
            </w:pPr>
            <w:r w:rsidRPr="00C71EC7">
              <w:rPr>
                <w:rFonts w:ascii="Arial" w:hAnsi="Arial" w:cs="Arial"/>
                <w:sz w:val="22"/>
                <w:szCs w:val="22"/>
              </w:rPr>
              <w:t xml:space="preserve"> Work from a strength-based approach focusing on a person’s assets to develop </w:t>
            </w:r>
            <w:r w:rsidR="00C71EC7" w:rsidRPr="00C71EC7">
              <w:rPr>
                <w:rFonts w:ascii="Arial" w:hAnsi="Arial" w:cs="Arial"/>
                <w:sz w:val="22"/>
                <w:szCs w:val="22"/>
              </w:rPr>
              <w:t>personalised Living</w:t>
            </w:r>
            <w:r w:rsidR="0010061F" w:rsidRPr="00C71EC7">
              <w:rPr>
                <w:rFonts w:ascii="Arial" w:hAnsi="Arial" w:cs="Arial"/>
                <w:sz w:val="22"/>
                <w:szCs w:val="22"/>
              </w:rPr>
              <w:t xml:space="preserve"> Well /support </w:t>
            </w:r>
            <w:r w:rsidRPr="00C71EC7">
              <w:rPr>
                <w:rFonts w:ascii="Arial" w:hAnsi="Arial" w:cs="Arial"/>
                <w:sz w:val="22"/>
                <w:szCs w:val="22"/>
              </w:rPr>
              <w:t xml:space="preserve"> plans.</w:t>
            </w:r>
          </w:p>
          <w:p w14:paraId="3B946E6B" w14:textId="47D40C25" w:rsidR="00497A61" w:rsidRPr="00C71EC7" w:rsidRDefault="00497A61" w:rsidP="0010061F">
            <w:pPr>
              <w:numPr>
                <w:ilvl w:val="0"/>
                <w:numId w:val="6"/>
              </w:numPr>
              <w:spacing w:before="100" w:beforeAutospacing="1" w:after="100" w:afterAutospacing="1"/>
              <w:rPr>
                <w:rFonts w:ascii="Arial" w:hAnsi="Arial" w:cs="Arial"/>
                <w:sz w:val="22"/>
                <w:szCs w:val="22"/>
              </w:rPr>
            </w:pPr>
            <w:r w:rsidRPr="00C71EC7">
              <w:rPr>
                <w:rFonts w:ascii="Arial" w:hAnsi="Arial" w:cs="Arial"/>
                <w:sz w:val="22"/>
                <w:szCs w:val="22"/>
              </w:rPr>
              <w:t xml:space="preserve">Be a friendly source of information about wellbeing and prevention approaches. Work with the person, their families and carers and consider how they can all be supported through social prescribing. </w:t>
            </w:r>
          </w:p>
          <w:p w14:paraId="302E964B" w14:textId="77777777" w:rsidR="00E70C10" w:rsidRPr="00C71EC7" w:rsidRDefault="00E70C10" w:rsidP="0010061F">
            <w:pPr>
              <w:numPr>
                <w:ilvl w:val="0"/>
                <w:numId w:val="6"/>
              </w:numPr>
              <w:autoSpaceDE w:val="0"/>
              <w:autoSpaceDN w:val="0"/>
              <w:adjustRightInd w:val="0"/>
              <w:jc w:val="both"/>
              <w:rPr>
                <w:rFonts w:ascii="Arial" w:hAnsi="Arial" w:cs="Arial"/>
                <w:sz w:val="22"/>
                <w:szCs w:val="22"/>
                <w:lang w:val="en-GB"/>
              </w:rPr>
            </w:pPr>
            <w:r w:rsidRPr="00C71EC7">
              <w:rPr>
                <w:rFonts w:ascii="Arial" w:hAnsi="Arial" w:cs="Arial"/>
                <w:sz w:val="22"/>
                <w:szCs w:val="22"/>
                <w:lang w:val="en-GB"/>
              </w:rPr>
              <w:t>To e</w:t>
            </w:r>
            <w:r w:rsidR="00563A9C" w:rsidRPr="00C71EC7">
              <w:rPr>
                <w:rFonts w:ascii="Arial" w:hAnsi="Arial" w:cs="Arial"/>
                <w:sz w:val="22"/>
                <w:szCs w:val="22"/>
                <w:lang w:val="en-GB"/>
              </w:rPr>
              <w:t xml:space="preserve">nsure that </w:t>
            </w:r>
            <w:r w:rsidR="00814417" w:rsidRPr="00C71EC7">
              <w:rPr>
                <w:rFonts w:ascii="Arial" w:hAnsi="Arial" w:cs="Arial"/>
                <w:sz w:val="22"/>
                <w:szCs w:val="22"/>
                <w:lang w:val="en-GB"/>
              </w:rPr>
              <w:t>scheme</w:t>
            </w:r>
            <w:r w:rsidRPr="00C71EC7">
              <w:rPr>
                <w:rFonts w:ascii="Arial" w:hAnsi="Arial" w:cs="Arial"/>
                <w:sz w:val="22"/>
                <w:szCs w:val="22"/>
                <w:lang w:val="en-GB"/>
              </w:rPr>
              <w:t xml:space="preserve"> users</w:t>
            </w:r>
            <w:r w:rsidR="00563A9C" w:rsidRPr="00C71EC7">
              <w:rPr>
                <w:rFonts w:ascii="Arial" w:hAnsi="Arial" w:cs="Arial"/>
                <w:sz w:val="22"/>
                <w:szCs w:val="22"/>
                <w:lang w:val="en-GB"/>
              </w:rPr>
              <w:t xml:space="preserve"> are able to access services available in the community – both free and where charges apply - based on the coordinator’s detailed knowledge of the relevant access arrangements, eligibility criteria and service content. </w:t>
            </w:r>
          </w:p>
          <w:p w14:paraId="06489A42" w14:textId="77777777" w:rsidR="00E70C10" w:rsidRPr="00C71EC7" w:rsidRDefault="00E70C10" w:rsidP="00E70C10">
            <w:pPr>
              <w:pStyle w:val="ListParagraph"/>
              <w:ind w:left="357" w:hanging="357"/>
              <w:jc w:val="both"/>
              <w:rPr>
                <w:rFonts w:ascii="Arial" w:hAnsi="Arial" w:cs="Arial"/>
                <w:sz w:val="22"/>
                <w:szCs w:val="22"/>
                <w:lang w:val="en-GB"/>
              </w:rPr>
            </w:pPr>
          </w:p>
          <w:p w14:paraId="2A5295BE" w14:textId="309E2024" w:rsidR="00E70C10" w:rsidRPr="00C71EC7" w:rsidRDefault="00C71EC7" w:rsidP="0010061F">
            <w:pPr>
              <w:numPr>
                <w:ilvl w:val="0"/>
                <w:numId w:val="6"/>
              </w:numPr>
              <w:autoSpaceDE w:val="0"/>
              <w:autoSpaceDN w:val="0"/>
              <w:adjustRightInd w:val="0"/>
              <w:jc w:val="both"/>
              <w:rPr>
                <w:rFonts w:ascii="Arial" w:hAnsi="Arial" w:cs="Arial"/>
                <w:sz w:val="22"/>
                <w:szCs w:val="22"/>
                <w:lang w:val="en-GB"/>
              </w:rPr>
            </w:pPr>
            <w:r w:rsidRPr="00C71EC7">
              <w:rPr>
                <w:rFonts w:ascii="Arial" w:hAnsi="Arial" w:cs="Arial"/>
                <w:sz w:val="22"/>
                <w:szCs w:val="22"/>
                <w:lang w:val="en-GB"/>
              </w:rPr>
              <w:t>To connect</w:t>
            </w:r>
            <w:r>
              <w:rPr>
                <w:rFonts w:ascii="Arial" w:hAnsi="Arial" w:cs="Arial"/>
                <w:sz w:val="22"/>
                <w:szCs w:val="22"/>
                <w:lang w:val="en-GB"/>
              </w:rPr>
              <w:t xml:space="preserve"> to</w:t>
            </w:r>
            <w:r w:rsidRPr="00C71EC7">
              <w:rPr>
                <w:rFonts w:ascii="Arial" w:hAnsi="Arial" w:cs="Arial"/>
                <w:sz w:val="22"/>
                <w:szCs w:val="22"/>
                <w:lang w:val="en-GB"/>
              </w:rPr>
              <w:t xml:space="preserve"> the services that already exist locally – both statutory and voluntary, so that services ‘wrap-around’ the scheme user.</w:t>
            </w:r>
          </w:p>
          <w:p w14:paraId="3D47639A" w14:textId="77777777" w:rsidR="00E70C10" w:rsidRPr="00C71EC7" w:rsidRDefault="00E70C10" w:rsidP="00E70C10">
            <w:pPr>
              <w:pStyle w:val="ListParagraph"/>
              <w:ind w:left="357" w:hanging="357"/>
              <w:jc w:val="both"/>
              <w:rPr>
                <w:rFonts w:ascii="Arial" w:hAnsi="Arial" w:cs="Arial"/>
                <w:sz w:val="22"/>
                <w:szCs w:val="22"/>
                <w:lang w:val="en-GB"/>
              </w:rPr>
            </w:pPr>
          </w:p>
          <w:p w14:paraId="76C4F305" w14:textId="77777777" w:rsidR="00563A9C" w:rsidRPr="00C71EC7" w:rsidRDefault="00E70C10" w:rsidP="0010061F">
            <w:pPr>
              <w:numPr>
                <w:ilvl w:val="0"/>
                <w:numId w:val="6"/>
              </w:numPr>
              <w:autoSpaceDE w:val="0"/>
              <w:autoSpaceDN w:val="0"/>
              <w:adjustRightInd w:val="0"/>
              <w:jc w:val="both"/>
              <w:rPr>
                <w:rFonts w:ascii="Arial" w:hAnsi="Arial" w:cs="Arial"/>
                <w:sz w:val="22"/>
                <w:szCs w:val="22"/>
                <w:lang w:val="en-GB"/>
              </w:rPr>
            </w:pPr>
            <w:r w:rsidRPr="00C71EC7">
              <w:rPr>
                <w:rFonts w:ascii="Arial" w:hAnsi="Arial" w:cs="Arial"/>
                <w:sz w:val="22"/>
                <w:szCs w:val="22"/>
                <w:lang w:val="en-GB"/>
              </w:rPr>
              <w:t>To w</w:t>
            </w:r>
            <w:r w:rsidR="00563A9C" w:rsidRPr="00C71EC7">
              <w:rPr>
                <w:rFonts w:ascii="Arial" w:hAnsi="Arial" w:cs="Arial"/>
                <w:sz w:val="22"/>
                <w:szCs w:val="22"/>
                <w:lang w:val="en-GB"/>
              </w:rPr>
              <w:t>ork with people with a range of needs, dealing with issues ranging from social isolation and keeping people engaged in their community, to prevent unnecessary admi</w:t>
            </w:r>
            <w:r w:rsidRPr="00C71EC7">
              <w:rPr>
                <w:rFonts w:ascii="Arial" w:hAnsi="Arial" w:cs="Arial"/>
                <w:sz w:val="22"/>
                <w:szCs w:val="22"/>
                <w:lang w:val="en-GB"/>
              </w:rPr>
              <w:t>ssion to hospital or care homes.</w:t>
            </w:r>
          </w:p>
          <w:p w14:paraId="60422119" w14:textId="77777777" w:rsidR="00497A61" w:rsidRPr="00C71EC7" w:rsidRDefault="00497A61" w:rsidP="003B1FB4">
            <w:pPr>
              <w:jc w:val="both"/>
              <w:rPr>
                <w:rFonts w:ascii="Arial" w:hAnsi="Arial" w:cs="Arial"/>
                <w:sz w:val="22"/>
                <w:szCs w:val="22"/>
                <w:lang w:val="en-GB"/>
              </w:rPr>
            </w:pPr>
          </w:p>
          <w:p w14:paraId="6A8E2AEA" w14:textId="77777777" w:rsidR="00563A9C" w:rsidRPr="00C71EC7" w:rsidRDefault="00E70C10" w:rsidP="0010061F">
            <w:pPr>
              <w:numPr>
                <w:ilvl w:val="0"/>
                <w:numId w:val="6"/>
              </w:numPr>
              <w:autoSpaceDE w:val="0"/>
              <w:autoSpaceDN w:val="0"/>
              <w:adjustRightInd w:val="0"/>
              <w:jc w:val="both"/>
              <w:rPr>
                <w:rFonts w:ascii="Arial" w:hAnsi="Arial" w:cs="Arial"/>
                <w:sz w:val="22"/>
                <w:szCs w:val="22"/>
                <w:lang w:val="en-GB"/>
              </w:rPr>
            </w:pPr>
            <w:r w:rsidRPr="00C71EC7">
              <w:rPr>
                <w:rFonts w:ascii="Arial" w:hAnsi="Arial" w:cs="Arial"/>
                <w:sz w:val="22"/>
                <w:szCs w:val="22"/>
                <w:lang w:val="en-GB"/>
              </w:rPr>
              <w:t xml:space="preserve">To </w:t>
            </w:r>
            <w:r w:rsidR="003B1FB4" w:rsidRPr="00C71EC7">
              <w:rPr>
                <w:rFonts w:ascii="Arial" w:hAnsi="Arial" w:cs="Arial"/>
                <w:sz w:val="22"/>
                <w:szCs w:val="22"/>
                <w:lang w:val="en-GB"/>
              </w:rPr>
              <w:t>work with members</w:t>
            </w:r>
            <w:r w:rsidRPr="00C71EC7">
              <w:rPr>
                <w:rFonts w:ascii="Arial" w:hAnsi="Arial" w:cs="Arial"/>
                <w:sz w:val="22"/>
                <w:szCs w:val="22"/>
                <w:lang w:val="en-GB"/>
              </w:rPr>
              <w:t xml:space="preserve"> </w:t>
            </w:r>
            <w:r w:rsidR="00563A9C" w:rsidRPr="00C71EC7">
              <w:rPr>
                <w:rFonts w:ascii="Arial" w:hAnsi="Arial" w:cs="Arial"/>
                <w:sz w:val="22"/>
                <w:szCs w:val="22"/>
                <w:lang w:val="en-GB"/>
              </w:rPr>
              <w:t xml:space="preserve">proactively to </w:t>
            </w:r>
            <w:r w:rsidRPr="00C71EC7">
              <w:rPr>
                <w:rFonts w:ascii="Arial" w:hAnsi="Arial" w:cs="Arial"/>
                <w:sz w:val="22"/>
                <w:szCs w:val="22"/>
                <w:lang w:val="en-GB"/>
              </w:rPr>
              <w:t xml:space="preserve">set up </w:t>
            </w:r>
            <w:r w:rsidR="003B1FB4" w:rsidRPr="00C71EC7">
              <w:rPr>
                <w:rFonts w:ascii="Arial" w:hAnsi="Arial" w:cs="Arial"/>
                <w:sz w:val="22"/>
                <w:szCs w:val="22"/>
                <w:lang w:val="en-GB"/>
              </w:rPr>
              <w:t xml:space="preserve">a Living Well Plan </w:t>
            </w:r>
            <w:r w:rsidRPr="00C71EC7">
              <w:rPr>
                <w:rFonts w:ascii="Arial" w:hAnsi="Arial" w:cs="Arial"/>
                <w:sz w:val="22"/>
                <w:szCs w:val="22"/>
                <w:lang w:val="en-GB"/>
              </w:rPr>
              <w:t>and signpost</w:t>
            </w:r>
            <w:r w:rsidR="003B1FB4" w:rsidRPr="00C71EC7">
              <w:rPr>
                <w:rFonts w:ascii="Arial" w:hAnsi="Arial" w:cs="Arial"/>
                <w:sz w:val="22"/>
                <w:szCs w:val="22"/>
                <w:lang w:val="en-GB"/>
              </w:rPr>
              <w:t xml:space="preserve"> with </w:t>
            </w:r>
            <w:r w:rsidR="00B23BDB" w:rsidRPr="00C71EC7">
              <w:rPr>
                <w:rFonts w:ascii="Arial" w:hAnsi="Arial" w:cs="Arial"/>
                <w:sz w:val="22"/>
                <w:szCs w:val="22"/>
                <w:lang w:val="en-GB"/>
              </w:rPr>
              <w:t>a follow</w:t>
            </w:r>
            <w:r w:rsidR="00563A9C" w:rsidRPr="00C71EC7">
              <w:rPr>
                <w:rFonts w:ascii="Arial" w:hAnsi="Arial" w:cs="Arial"/>
                <w:sz w:val="22"/>
                <w:szCs w:val="22"/>
                <w:lang w:val="en-GB"/>
              </w:rPr>
              <w:t xml:space="preserve"> up</w:t>
            </w:r>
            <w:r w:rsidR="003B1FB4" w:rsidRPr="00C71EC7">
              <w:rPr>
                <w:rFonts w:ascii="Arial" w:hAnsi="Arial" w:cs="Arial"/>
                <w:sz w:val="22"/>
                <w:szCs w:val="22"/>
                <w:lang w:val="en-GB"/>
              </w:rPr>
              <w:t xml:space="preserve"> process</w:t>
            </w:r>
            <w:r w:rsidRPr="00C71EC7">
              <w:rPr>
                <w:rFonts w:ascii="Arial" w:hAnsi="Arial" w:cs="Arial"/>
                <w:sz w:val="22"/>
                <w:szCs w:val="22"/>
                <w:lang w:val="en-GB"/>
              </w:rPr>
              <w:t>.</w:t>
            </w:r>
          </w:p>
          <w:p w14:paraId="6B114220" w14:textId="77777777" w:rsidR="00E70C10" w:rsidRPr="00C71EC7" w:rsidRDefault="00E70C10" w:rsidP="00E70C10">
            <w:pPr>
              <w:pStyle w:val="ListParagraph"/>
              <w:ind w:left="357" w:hanging="357"/>
              <w:jc w:val="both"/>
              <w:rPr>
                <w:rFonts w:ascii="Arial" w:hAnsi="Arial" w:cs="Arial"/>
                <w:sz w:val="22"/>
                <w:szCs w:val="22"/>
                <w:lang w:val="en-GB"/>
              </w:rPr>
            </w:pPr>
          </w:p>
          <w:p w14:paraId="1022ADC7" w14:textId="77777777" w:rsidR="00563A9C" w:rsidRPr="00C71EC7" w:rsidRDefault="00E70C10" w:rsidP="0010061F">
            <w:pPr>
              <w:numPr>
                <w:ilvl w:val="0"/>
                <w:numId w:val="6"/>
              </w:numPr>
              <w:autoSpaceDE w:val="0"/>
              <w:autoSpaceDN w:val="0"/>
              <w:adjustRightInd w:val="0"/>
              <w:jc w:val="both"/>
              <w:rPr>
                <w:rFonts w:ascii="Arial" w:hAnsi="Arial" w:cs="Arial"/>
                <w:sz w:val="22"/>
                <w:szCs w:val="22"/>
                <w:lang w:val="en-GB"/>
              </w:rPr>
            </w:pPr>
            <w:r w:rsidRPr="00C71EC7">
              <w:rPr>
                <w:rFonts w:ascii="Arial" w:hAnsi="Arial" w:cs="Arial"/>
                <w:sz w:val="22"/>
                <w:szCs w:val="22"/>
                <w:lang w:val="en-GB"/>
              </w:rPr>
              <w:t>To a</w:t>
            </w:r>
            <w:r w:rsidR="00563A9C" w:rsidRPr="00C71EC7">
              <w:rPr>
                <w:rFonts w:ascii="Arial" w:hAnsi="Arial" w:cs="Arial"/>
                <w:sz w:val="22"/>
                <w:szCs w:val="22"/>
                <w:lang w:val="en-GB"/>
              </w:rPr>
              <w:t>ssist people to access an assessment for Adult Social Care where appropriate</w:t>
            </w:r>
            <w:r w:rsidR="00183146" w:rsidRPr="00C71EC7">
              <w:rPr>
                <w:rFonts w:ascii="Arial" w:hAnsi="Arial" w:cs="Arial"/>
                <w:sz w:val="22"/>
                <w:szCs w:val="22"/>
                <w:lang w:val="en-GB"/>
              </w:rPr>
              <w:t>.</w:t>
            </w:r>
          </w:p>
          <w:p w14:paraId="1D71715A" w14:textId="77777777" w:rsidR="00E70C10" w:rsidRPr="00C71EC7" w:rsidRDefault="00E70C10" w:rsidP="00E70C10">
            <w:pPr>
              <w:pStyle w:val="ListParagraph"/>
              <w:ind w:left="357" w:hanging="357"/>
              <w:jc w:val="both"/>
              <w:rPr>
                <w:rFonts w:ascii="Arial" w:hAnsi="Arial" w:cs="Arial"/>
                <w:sz w:val="22"/>
                <w:szCs w:val="22"/>
                <w:lang w:val="en-GB"/>
              </w:rPr>
            </w:pPr>
          </w:p>
          <w:p w14:paraId="24165D2B" w14:textId="27AA47F9" w:rsidR="00B54966" w:rsidRPr="00C71EC7" w:rsidRDefault="0010061F" w:rsidP="0010061F">
            <w:pPr>
              <w:numPr>
                <w:ilvl w:val="0"/>
                <w:numId w:val="6"/>
              </w:numPr>
              <w:autoSpaceDE w:val="0"/>
              <w:autoSpaceDN w:val="0"/>
              <w:adjustRightInd w:val="0"/>
              <w:jc w:val="both"/>
              <w:rPr>
                <w:rFonts w:ascii="Arial" w:hAnsi="Arial" w:cs="Arial"/>
                <w:sz w:val="22"/>
                <w:szCs w:val="22"/>
              </w:rPr>
            </w:pPr>
            <w:r w:rsidRPr="00C71EC7">
              <w:rPr>
                <w:rFonts w:ascii="Arial" w:hAnsi="Arial" w:cs="Arial"/>
                <w:sz w:val="22"/>
                <w:szCs w:val="22"/>
                <w:lang w:val="en-GB"/>
              </w:rPr>
              <w:t xml:space="preserve">To liaise with the Primary Care </w:t>
            </w:r>
            <w:r w:rsidR="00C71EC7" w:rsidRPr="00C71EC7">
              <w:rPr>
                <w:rFonts w:ascii="Arial" w:hAnsi="Arial" w:cs="Arial"/>
                <w:sz w:val="22"/>
                <w:szCs w:val="22"/>
                <w:lang w:val="en-GB"/>
              </w:rPr>
              <w:t>Team and</w:t>
            </w:r>
            <w:r w:rsidR="00E70C10" w:rsidRPr="00C71EC7">
              <w:rPr>
                <w:rFonts w:ascii="Arial" w:hAnsi="Arial" w:cs="Arial"/>
                <w:sz w:val="22"/>
                <w:szCs w:val="22"/>
                <w:lang w:val="en-GB"/>
              </w:rPr>
              <w:t xml:space="preserve"> hospitals.</w:t>
            </w:r>
          </w:p>
          <w:p w14:paraId="1CB9594E" w14:textId="77777777" w:rsidR="0010061F" w:rsidRPr="00C71EC7" w:rsidRDefault="0010061F" w:rsidP="0010061F">
            <w:pPr>
              <w:pStyle w:val="ListParagraph"/>
              <w:rPr>
                <w:rFonts w:ascii="Arial" w:hAnsi="Arial" w:cs="Arial"/>
                <w:sz w:val="22"/>
                <w:szCs w:val="22"/>
              </w:rPr>
            </w:pPr>
          </w:p>
          <w:p w14:paraId="0DA3D091" w14:textId="77777777" w:rsidR="0010061F" w:rsidRPr="00C71EC7" w:rsidRDefault="0010061F" w:rsidP="0010061F">
            <w:pPr>
              <w:numPr>
                <w:ilvl w:val="0"/>
                <w:numId w:val="6"/>
              </w:numPr>
              <w:tabs>
                <w:tab w:val="left" w:pos="-720"/>
              </w:tabs>
              <w:suppressAutoHyphens/>
              <w:jc w:val="both"/>
              <w:rPr>
                <w:rFonts w:ascii="Arial" w:hAnsi="Arial" w:cs="Arial"/>
                <w:spacing w:val="-2"/>
                <w:sz w:val="22"/>
                <w:szCs w:val="22"/>
                <w:lang w:val="en-GB"/>
              </w:rPr>
            </w:pPr>
            <w:r w:rsidRPr="00C71EC7">
              <w:rPr>
                <w:rFonts w:ascii="Arial" w:hAnsi="Arial" w:cs="Arial"/>
                <w:sz w:val="22"/>
                <w:szCs w:val="22"/>
                <w:lang w:val="en-GB"/>
              </w:rPr>
              <w:t>To maintain a database of appropriate support services, ensuring that it is regularly cleansed and updated.</w:t>
            </w:r>
          </w:p>
          <w:p w14:paraId="526E850A" w14:textId="0E22B2F4" w:rsidR="0010061F" w:rsidRPr="00C71EC7" w:rsidRDefault="0010061F" w:rsidP="0010061F">
            <w:pPr>
              <w:spacing w:before="100" w:beforeAutospacing="1" w:after="100" w:afterAutospacing="1"/>
              <w:rPr>
                <w:rFonts w:ascii="Arial" w:hAnsi="Arial" w:cs="Arial"/>
                <w:sz w:val="22"/>
                <w:szCs w:val="22"/>
              </w:rPr>
            </w:pPr>
            <w:r w:rsidRPr="00C71EC7">
              <w:rPr>
                <w:rFonts w:ascii="Arial" w:hAnsi="Arial" w:cs="Arial"/>
                <w:b/>
                <w:bCs/>
                <w:sz w:val="22"/>
                <w:szCs w:val="22"/>
              </w:rPr>
              <w:t xml:space="preserve">Data Capture  </w:t>
            </w:r>
          </w:p>
          <w:p w14:paraId="74F2A2C0" w14:textId="77777777" w:rsidR="0010061F" w:rsidRPr="00C71EC7" w:rsidRDefault="0010061F" w:rsidP="0010061F">
            <w:pPr>
              <w:numPr>
                <w:ilvl w:val="0"/>
                <w:numId w:val="6"/>
              </w:numPr>
              <w:spacing w:before="100" w:beforeAutospacing="1" w:after="100" w:afterAutospacing="1"/>
              <w:rPr>
                <w:rFonts w:ascii="Arial" w:hAnsi="Arial" w:cs="Arial"/>
                <w:sz w:val="22"/>
                <w:szCs w:val="22"/>
              </w:rPr>
            </w:pPr>
            <w:r w:rsidRPr="00C71EC7">
              <w:rPr>
                <w:rFonts w:ascii="Arial" w:hAnsi="Arial" w:cs="Arial"/>
                <w:sz w:val="22"/>
                <w:szCs w:val="22"/>
              </w:rPr>
              <w:t xml:space="preserve">Work sensitively with people, their families and carers to capture key information, enabling tracking of the impact of social prescribing on their health and wellbeing. </w:t>
            </w:r>
          </w:p>
          <w:p w14:paraId="1B5AA2F4" w14:textId="77777777" w:rsidR="0010061F" w:rsidRPr="00C71EC7" w:rsidRDefault="0010061F" w:rsidP="0010061F">
            <w:pPr>
              <w:numPr>
                <w:ilvl w:val="0"/>
                <w:numId w:val="6"/>
              </w:numPr>
              <w:spacing w:before="100" w:beforeAutospacing="1" w:after="100" w:afterAutospacing="1"/>
              <w:rPr>
                <w:rFonts w:ascii="Arial" w:hAnsi="Arial" w:cs="Arial"/>
                <w:sz w:val="22"/>
                <w:szCs w:val="22"/>
              </w:rPr>
            </w:pPr>
            <w:r w:rsidRPr="00C71EC7">
              <w:rPr>
                <w:rFonts w:ascii="Arial" w:hAnsi="Arial" w:cs="Arial"/>
                <w:sz w:val="22"/>
                <w:szCs w:val="22"/>
              </w:rPr>
              <w:t xml:space="preserve">Encourage people, their families and carers to provide feedback and to share their stories about the impact of social prescribing on their lives. </w:t>
            </w:r>
          </w:p>
          <w:p w14:paraId="6CBF03E8" w14:textId="77777777" w:rsidR="00AA09D4" w:rsidRPr="00C71EC7" w:rsidRDefault="0010061F" w:rsidP="0010061F">
            <w:pPr>
              <w:numPr>
                <w:ilvl w:val="0"/>
                <w:numId w:val="6"/>
              </w:numPr>
              <w:spacing w:before="100" w:beforeAutospacing="1" w:after="100" w:afterAutospacing="1"/>
              <w:rPr>
                <w:rFonts w:ascii="Arial" w:hAnsi="Arial" w:cs="Arial"/>
                <w:sz w:val="22"/>
                <w:szCs w:val="22"/>
              </w:rPr>
            </w:pPr>
            <w:r w:rsidRPr="00C71EC7">
              <w:rPr>
                <w:rFonts w:ascii="Arial" w:hAnsi="Arial" w:cs="Arial"/>
                <w:sz w:val="22"/>
                <w:szCs w:val="22"/>
              </w:rPr>
              <w:t>Work closely with GP practices within the PCN to ensure that social prescribing referral codes are inputted to EMIS/SystmOne/Vision and that the person’s use of the NHS can be tracked, adhering to data protection legislation and data sharing agreements with the clinical commissioning group (CCG).</w:t>
            </w:r>
          </w:p>
          <w:p w14:paraId="43469A00" w14:textId="530BB6E4" w:rsidR="0010061F" w:rsidRPr="00C71EC7" w:rsidRDefault="0010061F" w:rsidP="0010061F">
            <w:pPr>
              <w:spacing w:before="100" w:beforeAutospacing="1" w:after="100" w:afterAutospacing="1"/>
              <w:rPr>
                <w:rFonts w:ascii="Arial" w:hAnsi="Arial" w:cs="Arial"/>
                <w:sz w:val="22"/>
                <w:szCs w:val="22"/>
              </w:rPr>
            </w:pPr>
          </w:p>
        </w:tc>
      </w:tr>
    </w:tbl>
    <w:p w14:paraId="38684326" w14:textId="77777777" w:rsidR="00E70C10" w:rsidRDefault="00E70C10">
      <w:pPr>
        <w:rPr>
          <w:rFonts w:ascii="Arial" w:hAnsi="Arial" w:cs="Arial"/>
          <w:i/>
          <w:color w:val="FF0000"/>
        </w:rPr>
      </w:pPr>
    </w:p>
    <w:p w14:paraId="12E4E7AB" w14:textId="77777777" w:rsidR="00E70C10" w:rsidRDefault="00E70C10">
      <w:pPr>
        <w:rPr>
          <w:rFonts w:ascii="Arial" w:hAnsi="Arial" w:cs="Arial"/>
          <w:i/>
          <w:color w:val="FF0000"/>
        </w:rPr>
      </w:pPr>
      <w:r>
        <w:rPr>
          <w:rFonts w:ascii="Arial" w:hAnsi="Arial" w:cs="Arial"/>
          <w:i/>
          <w:color w:val="FF0000"/>
        </w:rPr>
        <w:br w:type="page"/>
      </w:r>
    </w:p>
    <w:p w14:paraId="4B2DF8F5" w14:textId="7E474C43" w:rsidR="006F4DE3" w:rsidRPr="006F4DE3" w:rsidRDefault="00533473" w:rsidP="006F4DE3">
      <w:pPr>
        <w:rPr>
          <w:rFonts w:ascii="Arial" w:hAnsi="Arial" w:cs="Arial"/>
          <w:b/>
          <w:color w:val="0070C0"/>
        </w:rPr>
      </w:pPr>
      <w:r w:rsidRPr="006F4DE3">
        <w:rPr>
          <w:rFonts w:ascii="Arial" w:hAnsi="Arial" w:cs="Arial"/>
          <w:b/>
          <w:color w:val="0070C0"/>
        </w:rPr>
        <w:t>Person Specification:</w:t>
      </w:r>
    </w:p>
    <w:tbl>
      <w:tblPr>
        <w:tblW w:w="0" w:type="auto"/>
        <w:tblCellMar>
          <w:top w:w="15" w:type="dxa"/>
          <w:left w:w="15" w:type="dxa"/>
          <w:bottom w:w="15" w:type="dxa"/>
          <w:right w:w="15" w:type="dxa"/>
        </w:tblCellMar>
        <w:tblLook w:val="04A0" w:firstRow="1" w:lastRow="0" w:firstColumn="1" w:lastColumn="0" w:noHBand="0" w:noVBand="1"/>
      </w:tblPr>
      <w:tblGrid>
        <w:gridCol w:w="1832"/>
        <w:gridCol w:w="5475"/>
        <w:gridCol w:w="930"/>
        <w:gridCol w:w="931"/>
      </w:tblGrid>
      <w:tr w:rsidR="006F4DE3" w:rsidRPr="00696BA4" w14:paraId="54329CED" w14:textId="77777777" w:rsidTr="00F0548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DB4B68E" w14:textId="77777777" w:rsidR="006F4DE3" w:rsidRPr="00696BA4" w:rsidRDefault="006F4DE3" w:rsidP="00F05485">
            <w:pPr>
              <w:spacing w:before="100" w:beforeAutospacing="1" w:after="100" w:afterAutospacing="1"/>
            </w:pPr>
            <w:r w:rsidRPr="00696BA4">
              <w:rPr>
                <w:rFonts w:ascii="Arial" w:hAnsi="Arial" w:cs="Arial"/>
                <w:b/>
                <w:bCs/>
              </w:rPr>
              <w:t xml:space="preserve">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CC4079" w14:textId="77777777" w:rsidR="006F4DE3" w:rsidRPr="00696BA4" w:rsidRDefault="006F4DE3" w:rsidP="00F05485">
            <w:pPr>
              <w:spacing w:before="100" w:beforeAutospacing="1" w:after="100" w:afterAutospacing="1"/>
            </w:pPr>
            <w:r w:rsidRPr="00696BA4">
              <w:rPr>
                <w:rFonts w:ascii="Arial" w:hAnsi="Arial" w:cs="Arial"/>
                <w:b/>
                <w:bCs/>
                <w:sz w:val="20"/>
                <w:szCs w:val="20"/>
              </w:rPr>
              <w:t xml:space="preserve">Essential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D24876" w14:textId="77777777" w:rsidR="006F4DE3" w:rsidRPr="00696BA4" w:rsidRDefault="006F4DE3" w:rsidP="00F05485">
            <w:pPr>
              <w:spacing w:before="100" w:beforeAutospacing="1" w:after="100" w:afterAutospacing="1"/>
            </w:pPr>
            <w:r w:rsidRPr="00696BA4">
              <w:rPr>
                <w:rFonts w:ascii="Arial" w:hAnsi="Arial" w:cs="Arial"/>
                <w:b/>
                <w:bCs/>
                <w:sz w:val="20"/>
                <w:szCs w:val="20"/>
              </w:rPr>
              <w:t xml:space="preserve">Desirable </w:t>
            </w:r>
          </w:p>
        </w:tc>
      </w:tr>
      <w:tr w:rsidR="006F4DE3" w:rsidRPr="00696BA4" w14:paraId="30FC3125" w14:textId="77777777" w:rsidTr="00F05485">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4BB0392" w14:textId="77777777" w:rsidR="006F4DE3" w:rsidRPr="00696BA4" w:rsidRDefault="006F4DE3" w:rsidP="00F05485">
            <w:pPr>
              <w:spacing w:before="100" w:beforeAutospacing="1" w:after="100" w:afterAutospacing="1"/>
            </w:pPr>
            <w:r w:rsidRPr="00696BA4">
              <w:rPr>
                <w:rFonts w:ascii="Arial" w:hAnsi="Arial" w:cs="Arial"/>
                <w:b/>
                <w:bCs/>
              </w:rPr>
              <w:t xml:space="preserve">Personal Qualities &amp; Attributes </w:t>
            </w:r>
          </w:p>
          <w:p w14:paraId="0584B8DB" w14:textId="77777777" w:rsidR="006F4DE3" w:rsidRPr="00696BA4" w:rsidRDefault="006F4DE3" w:rsidP="00F05485">
            <w:r w:rsidRPr="00696BA4">
              <w:fldChar w:fldCharType="begin"/>
            </w:r>
            <w:r>
              <w:instrText xml:space="preserve"> INCLUDEPICTURE "d:\\var\\folders\\r4\\s0wsdn513fz7cj7vt8yfg8bw0000gn\\T\\com.microsoft.Word\\WebArchiveCopyPasteTempFiles\\page23image1660224" \* MERGEFORMAT </w:instrText>
            </w:r>
            <w:r w:rsidRPr="00696BA4">
              <w:fldChar w:fldCharType="separate"/>
            </w:r>
            <w:r w:rsidRPr="00696BA4">
              <w:rPr>
                <w:noProof/>
                <w:lang w:val="en-GB" w:eastAsia="en-GB"/>
              </w:rPr>
              <w:drawing>
                <wp:inline distT="0" distB="0" distL="0" distR="0" wp14:anchorId="1A24D96A" wp14:editId="12B580F1">
                  <wp:extent cx="10160" cy="10160"/>
                  <wp:effectExtent l="0" t="0" r="0" b="0"/>
                  <wp:docPr id="24" name="Picture 24" descr="page23image166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3image1660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r w:rsidRPr="00696BA4">
              <w:fldChar w:fldCharType="begin"/>
            </w:r>
            <w:r>
              <w:instrText xml:space="preserve"> INCLUDEPICTURE "d:\\var\\folders\\r4\\s0wsdn513fz7cj7vt8yfg8bw0000gn\\T\\com.microsoft.Word\\WebArchiveCopyPasteTempFiles\\page23image1660640" \* MERGEFORMAT </w:instrText>
            </w:r>
            <w:r w:rsidRPr="00696BA4">
              <w:fldChar w:fldCharType="separate"/>
            </w:r>
            <w:r w:rsidRPr="00696BA4">
              <w:rPr>
                <w:noProof/>
                <w:lang w:val="en-GB" w:eastAsia="en-GB"/>
              </w:rPr>
              <w:drawing>
                <wp:inline distT="0" distB="0" distL="0" distR="0" wp14:anchorId="58205153" wp14:editId="6ADCCAB2">
                  <wp:extent cx="10160" cy="10160"/>
                  <wp:effectExtent l="0" t="0" r="0" b="0"/>
                  <wp:docPr id="23" name="Picture 23" descr="page23image166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3image1660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r w:rsidRPr="00696BA4">
              <w:fldChar w:fldCharType="begin"/>
            </w:r>
            <w:r>
              <w:instrText xml:space="preserve"> INCLUDEPICTURE "d:\\var\\folders\\r4\\s0wsdn513fz7cj7vt8yfg8bw0000gn\\T\\com.microsoft.Word\\WebArchiveCopyPasteTempFiles\\page23image1663136" \* MERGEFORMAT </w:instrText>
            </w:r>
            <w:r w:rsidRPr="00696BA4">
              <w:fldChar w:fldCharType="separate"/>
            </w:r>
            <w:r w:rsidRPr="00696BA4">
              <w:rPr>
                <w:noProof/>
                <w:lang w:val="en-GB" w:eastAsia="en-GB"/>
              </w:rPr>
              <w:drawing>
                <wp:inline distT="0" distB="0" distL="0" distR="0" wp14:anchorId="3358FDEF" wp14:editId="7812899F">
                  <wp:extent cx="10160" cy="10160"/>
                  <wp:effectExtent l="0" t="0" r="0" b="0"/>
                  <wp:docPr id="22" name="Picture 22" descr="page23image166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3image1663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r w:rsidRPr="00696BA4">
              <w:fldChar w:fldCharType="begin"/>
            </w:r>
            <w:r>
              <w:instrText xml:space="preserve"> INCLUDEPICTURE "d:\\var\\folders\\r4\\s0wsdn513fz7cj7vt8yfg8bw0000gn\\T\\com.microsoft.Word\\WebArchiveCopyPasteTempFiles\\page23image1663552" \* MERGEFORMAT </w:instrText>
            </w:r>
            <w:r w:rsidRPr="00696BA4">
              <w:fldChar w:fldCharType="separate"/>
            </w:r>
            <w:r w:rsidRPr="00696BA4">
              <w:rPr>
                <w:noProof/>
                <w:lang w:val="en-GB" w:eastAsia="en-GB"/>
              </w:rPr>
              <w:drawing>
                <wp:inline distT="0" distB="0" distL="0" distR="0" wp14:anchorId="7A3683C2" wp14:editId="18699201">
                  <wp:extent cx="10160" cy="10160"/>
                  <wp:effectExtent l="0" t="0" r="0" b="0"/>
                  <wp:docPr id="21" name="Picture 21" descr="page23image166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3image1663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r w:rsidRPr="00696BA4">
              <w:fldChar w:fldCharType="begin"/>
            </w:r>
            <w:r>
              <w:instrText xml:space="preserve"> INCLUDEPICTURE "d:\\var\\folders\\r4\\s0wsdn513fz7cj7vt8yfg8bw0000gn\\T\\com.microsoft.Word\\WebArchiveCopyPasteTempFiles\\page23image1663968" \* MERGEFORMAT </w:instrText>
            </w:r>
            <w:r w:rsidRPr="00696BA4">
              <w:fldChar w:fldCharType="separate"/>
            </w:r>
            <w:r w:rsidRPr="00696BA4">
              <w:rPr>
                <w:noProof/>
                <w:lang w:val="en-GB" w:eastAsia="en-GB"/>
              </w:rPr>
              <w:drawing>
                <wp:inline distT="0" distB="0" distL="0" distR="0" wp14:anchorId="2512F2D4" wp14:editId="62FA66E9">
                  <wp:extent cx="10160" cy="10160"/>
                  <wp:effectExtent l="0" t="0" r="0" b="0"/>
                  <wp:docPr id="20" name="Picture 20" descr="page23image166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3image1663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r w:rsidRPr="00696BA4">
              <w:fldChar w:fldCharType="begin"/>
            </w:r>
            <w:r>
              <w:instrText xml:space="preserve"> INCLUDEPICTURE "d:\\var\\folders\\r4\\s0wsdn513fz7cj7vt8yfg8bw0000gn\\T\\com.microsoft.Word\\WebArchiveCopyPasteTempFiles\\page23image1664384" \* MERGEFORMAT </w:instrText>
            </w:r>
            <w:r w:rsidRPr="00696BA4">
              <w:fldChar w:fldCharType="separate"/>
            </w:r>
            <w:r w:rsidRPr="00696BA4">
              <w:rPr>
                <w:noProof/>
                <w:lang w:val="en-GB" w:eastAsia="en-GB"/>
              </w:rPr>
              <w:drawing>
                <wp:inline distT="0" distB="0" distL="0" distR="0" wp14:anchorId="3B4AE5D1" wp14:editId="435F4F5A">
                  <wp:extent cx="10160" cy="10160"/>
                  <wp:effectExtent l="0" t="0" r="0" b="0"/>
                  <wp:docPr id="19" name="Picture 19" descr="page23image166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3image1664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B4619B" w14:textId="5C6D2A58" w:rsidR="006F4DE3" w:rsidRPr="00696BA4" w:rsidRDefault="006F4DE3" w:rsidP="00F05485">
            <w:pPr>
              <w:spacing w:before="100" w:beforeAutospacing="1" w:after="100" w:afterAutospacing="1"/>
            </w:pPr>
            <w:r w:rsidRPr="00696BA4">
              <w:rPr>
                <w:rFonts w:ascii="ArialMT" w:hAnsi="ArialMT"/>
              </w:rPr>
              <w:t xml:space="preserve">Ability to listen, empathise with people and provide person- </w:t>
            </w:r>
            <w:r w:rsidR="00C71EC7" w:rsidRPr="00696BA4">
              <w:rPr>
                <w:rFonts w:ascii="ArialMT" w:hAnsi="ArialMT"/>
              </w:rPr>
              <w:t>centered</w:t>
            </w:r>
            <w:r w:rsidRPr="00696BA4">
              <w:rPr>
                <w:rFonts w:ascii="ArialMT" w:hAnsi="ArialMT"/>
              </w:rPr>
              <w:t xml:space="preserve"> support in a non-judgemental way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114C0D"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9F7945" w14:textId="77777777" w:rsidR="006F4DE3" w:rsidRPr="00696BA4" w:rsidRDefault="006F4DE3" w:rsidP="00F05485"/>
        </w:tc>
      </w:tr>
      <w:tr w:rsidR="006F4DE3" w:rsidRPr="00696BA4" w14:paraId="4B5615FA"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F633A1"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78380" w14:textId="77777777" w:rsidR="006F4DE3" w:rsidRPr="00696BA4" w:rsidRDefault="006F4DE3" w:rsidP="00F05485">
            <w:pPr>
              <w:spacing w:before="100" w:beforeAutospacing="1" w:after="100" w:afterAutospacing="1"/>
            </w:pPr>
            <w:r w:rsidRPr="00696BA4">
              <w:rPr>
                <w:rFonts w:ascii="ArialMT" w:hAnsi="ArialMT"/>
              </w:rPr>
              <w:t xml:space="preserve">Able to get along with people from all backgrounds and communities, respecting lifestyles and diversity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ECA170" w14:textId="77777777" w:rsidR="006F4DE3" w:rsidRPr="00696BA4" w:rsidRDefault="006F4DE3" w:rsidP="00F05485">
            <w:r w:rsidRPr="00696BA4">
              <w:fldChar w:fldCharType="begin"/>
            </w:r>
            <w:r>
              <w:instrText xml:space="preserve"> INCLUDEPICTURE "d:\\var\\folders\\r4\\s0wsdn513fz7cj7vt8yfg8bw0000gn\\T\\com.microsoft.Word\\WebArchiveCopyPasteTempFiles\\page23image2955376" \* MERGEFORMAT </w:instrText>
            </w:r>
            <w:r w:rsidRPr="00696BA4">
              <w:fldChar w:fldCharType="end"/>
            </w:r>
          </w:p>
          <w:p w14:paraId="67FA1AA7"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DD7820" w14:textId="77777777" w:rsidR="006F4DE3" w:rsidRPr="00696BA4" w:rsidRDefault="006F4DE3" w:rsidP="00F05485"/>
        </w:tc>
      </w:tr>
      <w:tr w:rsidR="006F4DE3" w:rsidRPr="00696BA4" w14:paraId="5D507380"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95F40F"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0B964" w14:textId="77777777" w:rsidR="006F4DE3" w:rsidRPr="00696BA4" w:rsidRDefault="006F4DE3" w:rsidP="00F05485">
            <w:pPr>
              <w:spacing w:before="100" w:beforeAutospacing="1" w:after="100" w:afterAutospacing="1"/>
            </w:pPr>
            <w:r w:rsidRPr="00696BA4">
              <w:rPr>
                <w:rFonts w:ascii="ArialMT" w:hAnsi="ArialMT"/>
              </w:rPr>
              <w:t xml:space="preserve">Able to support people in a way that inspires trust and confidence, motivating others to reach their potential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951848"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D14BAA" w14:textId="77777777" w:rsidR="006F4DE3" w:rsidRPr="00696BA4" w:rsidRDefault="006F4DE3" w:rsidP="00F05485"/>
        </w:tc>
      </w:tr>
      <w:tr w:rsidR="006F4DE3" w:rsidRPr="00696BA4" w14:paraId="0B24A67B"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BDEEC"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2F53F361" w14:textId="24D443CA" w:rsidR="006F4DE3" w:rsidRPr="00696BA4" w:rsidRDefault="006F4DE3" w:rsidP="00F05485">
            <w:pPr>
              <w:spacing w:before="100" w:beforeAutospacing="1" w:after="100" w:afterAutospacing="1"/>
            </w:pPr>
            <w:r w:rsidRPr="00696BA4">
              <w:rPr>
                <w:rFonts w:ascii="ArialMT" w:hAnsi="ArialMT"/>
              </w:rPr>
              <w:t xml:space="preserve">Ability to identify risk and assess/manage risk when working with individuals </w:t>
            </w:r>
            <w:r w:rsidR="00C71EC7" w:rsidRPr="00696BA4">
              <w:rPr>
                <w:rFonts w:ascii="ArialMT" w:hAnsi="ArialMT"/>
              </w:rPr>
              <w:t>and</w:t>
            </w:r>
            <w:r w:rsidR="00C71EC7">
              <w:rPr>
                <w:rFonts w:ascii="ArialMT" w:hAnsi="ArialMT"/>
              </w:rPr>
              <w:t xml:space="preserve"> a clear </w:t>
            </w:r>
            <w:r w:rsidR="00C71EC7" w:rsidRPr="00696BA4">
              <w:rPr>
                <w:rFonts w:ascii="ArialMT" w:hAnsi="ArialMT"/>
              </w:rPr>
              <w:t xml:space="preserve"> understanding of when it is appropriate or necessary to refer people back to other health professionals/agencies, when what the person needs is beyond the scope of the link worker role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AC9C97" w14:textId="77777777" w:rsidR="006F4DE3" w:rsidRPr="00696BA4" w:rsidRDefault="006F4DE3" w:rsidP="00F05485">
            <w:r w:rsidRPr="00696BA4">
              <w:fldChar w:fldCharType="begin"/>
            </w:r>
            <w:r>
              <w:instrText xml:space="preserve"> INCLUDEPICTURE "d:\\var\\folders\\r4\\s0wsdn513fz7cj7vt8yfg8bw0000gn\\T\\com.microsoft.Word\\WebArchiveCopyPasteTempFiles\\page23image2956832" \* MERGEFORMAT </w:instrText>
            </w:r>
            <w:r w:rsidRPr="00696BA4">
              <w:fldChar w:fldCharType="end"/>
            </w:r>
          </w:p>
          <w:p w14:paraId="73002A37"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p w14:paraId="68606641" w14:textId="77777777" w:rsidR="006F4DE3" w:rsidRPr="00696BA4" w:rsidRDefault="006F4DE3" w:rsidP="00F05485">
            <w:r w:rsidRPr="00696BA4">
              <w:fldChar w:fldCharType="begin"/>
            </w:r>
            <w:r>
              <w:instrText xml:space="preserve"> INCLUDEPICTURE "d:\\var\\folders\\r4\\s0wsdn513fz7cj7vt8yfg8bw0000gn\\T\\com.microsoft.Word\\WebArchiveCopyPasteTempFiles\\page23image1677696" \* MERGEFORMAT </w:instrText>
            </w:r>
            <w:r w:rsidRPr="00696BA4">
              <w:fldChar w:fldCharType="separate"/>
            </w:r>
            <w:r w:rsidRPr="00696BA4">
              <w:rPr>
                <w:noProof/>
                <w:lang w:val="en-GB" w:eastAsia="en-GB"/>
              </w:rPr>
              <w:drawing>
                <wp:inline distT="0" distB="0" distL="0" distR="0" wp14:anchorId="3A741406" wp14:editId="12310C57">
                  <wp:extent cx="10160" cy="10160"/>
                  <wp:effectExtent l="0" t="0" r="0" b="0"/>
                  <wp:docPr id="16" name="Picture 16" descr="page23image167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3image1677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3FC991" w14:textId="77777777" w:rsidR="006F4DE3" w:rsidRPr="00696BA4" w:rsidRDefault="006F4DE3" w:rsidP="00F05485"/>
        </w:tc>
      </w:tr>
      <w:tr w:rsidR="006F4DE3" w:rsidRPr="00696BA4" w14:paraId="66055AAE"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B5FBC"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3B94B87E" w14:textId="77777777" w:rsidR="006F4DE3" w:rsidRPr="00696BA4" w:rsidRDefault="006F4DE3" w:rsidP="00F05485">
            <w:pPr>
              <w:spacing w:before="100" w:beforeAutospacing="1" w:after="100" w:afterAutospacing="1"/>
            </w:pPr>
            <w:r w:rsidRPr="00696BA4">
              <w:rPr>
                <w:rFonts w:ascii="ArialMT" w:hAnsi="ArialMT"/>
              </w:rPr>
              <w:t xml:space="preserve">Ability to maintain effective working relationships and to promote collaborative practice with all colleagues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7683BA"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p w14:paraId="04A85B21" w14:textId="77777777" w:rsidR="006F4DE3" w:rsidRPr="00696BA4" w:rsidRDefault="006F4DE3" w:rsidP="00F05485">
            <w:r w:rsidRPr="00696BA4">
              <w:fldChar w:fldCharType="begin"/>
            </w:r>
            <w:r>
              <w:instrText xml:space="preserve"> INCLUDEPICTURE "d:\\var\\folders\\r4\\s0wsdn513fz7cj7vt8yfg8bw0000gn\\T\\com.microsoft.Word\\WebArchiveCopyPasteTempFiles\\page23image2958960" \* MERGEFORMAT </w:instrText>
            </w:r>
            <w:r w:rsidRPr="00696BA4">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BCAB53" w14:textId="77777777" w:rsidR="006F4DE3" w:rsidRPr="00696BA4" w:rsidRDefault="006F4DE3" w:rsidP="00F05485"/>
        </w:tc>
      </w:tr>
      <w:tr w:rsidR="006F4DE3" w:rsidRPr="00696BA4" w14:paraId="1C0255D9"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74A2A5"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7390812F" w14:textId="77777777" w:rsidR="006F4DE3" w:rsidRPr="00696BA4" w:rsidRDefault="006F4DE3" w:rsidP="00F05485">
            <w:pPr>
              <w:spacing w:before="100" w:beforeAutospacing="1" w:after="100" w:afterAutospacing="1"/>
            </w:pPr>
            <w:r w:rsidRPr="00696BA4">
              <w:rPr>
                <w:rFonts w:ascii="ArialMT" w:hAnsi="ArialMT"/>
              </w:rPr>
              <w:t xml:space="preserve">Demonstrates personal accountability, emotional resilience and works well under pressure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B8E1FC" w14:textId="77777777" w:rsidR="006F4DE3" w:rsidRPr="00696BA4" w:rsidRDefault="006F4DE3" w:rsidP="00F05485">
            <w:r w:rsidRPr="00696BA4">
              <w:fldChar w:fldCharType="begin"/>
            </w:r>
            <w:r>
              <w:instrText xml:space="preserve"> INCLUDEPICTURE "d:\\var\\folders\\r4\\s0wsdn513fz7cj7vt8yfg8bw0000gn\\T\\com.microsoft.Word\\WebArchiveCopyPasteTempFiles\\page23image2929168" \* MERGEFORMAT </w:instrText>
            </w:r>
            <w:r w:rsidRPr="00696BA4">
              <w:fldChar w:fldCharType="end"/>
            </w:r>
          </w:p>
          <w:p w14:paraId="14C24868"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6078AC" w14:textId="77777777" w:rsidR="006F4DE3" w:rsidRPr="00696BA4" w:rsidRDefault="006F4DE3" w:rsidP="00F05485"/>
        </w:tc>
      </w:tr>
      <w:tr w:rsidR="006F4DE3" w:rsidRPr="00696BA4" w14:paraId="3C34DE80"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A426F2"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5476E5D5" w14:textId="77777777" w:rsidR="006F4DE3" w:rsidRPr="00696BA4" w:rsidRDefault="006F4DE3" w:rsidP="00F05485">
            <w:pPr>
              <w:spacing w:before="100" w:beforeAutospacing="1" w:after="100" w:afterAutospacing="1"/>
            </w:pPr>
            <w:r w:rsidRPr="00696BA4">
              <w:rPr>
                <w:rFonts w:ascii="ArialMT" w:hAnsi="ArialMT"/>
              </w:rPr>
              <w:t xml:space="preserve">Ability to organise, plan and prioritise on own initiative, including when under pressure and meeting deadlines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5C0700"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85770D" w14:textId="77777777" w:rsidR="006F4DE3" w:rsidRPr="00696BA4" w:rsidRDefault="006F4DE3" w:rsidP="00F05485"/>
        </w:tc>
      </w:tr>
      <w:tr w:rsidR="006F4DE3" w:rsidRPr="00696BA4" w14:paraId="44FA7C96"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48B7DB"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27C220DB" w14:textId="77777777" w:rsidR="006F4DE3" w:rsidRPr="00696BA4" w:rsidRDefault="006F4DE3" w:rsidP="00F05485">
            <w:pPr>
              <w:spacing w:before="100" w:beforeAutospacing="1" w:after="100" w:afterAutospacing="1"/>
            </w:pPr>
            <w:r w:rsidRPr="00696BA4">
              <w:rPr>
                <w:rFonts w:ascii="ArialMT" w:hAnsi="ArialMT"/>
              </w:rPr>
              <w:t xml:space="preserve">High level of written and oral communication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73324C"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5D650D" w14:textId="77777777" w:rsidR="006F4DE3" w:rsidRPr="00696BA4" w:rsidRDefault="006F4DE3" w:rsidP="00F05485"/>
        </w:tc>
      </w:tr>
      <w:tr w:rsidR="006F4DE3" w:rsidRPr="00696BA4" w14:paraId="68268DAE"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8A70AA"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5211125B" w14:textId="77777777" w:rsidR="006F4DE3" w:rsidRPr="00696BA4" w:rsidRDefault="006F4DE3" w:rsidP="00F05485">
            <w:pPr>
              <w:spacing w:before="100" w:beforeAutospacing="1" w:after="100" w:afterAutospacing="1"/>
            </w:pPr>
            <w:r w:rsidRPr="00696BA4">
              <w:rPr>
                <w:rFonts w:ascii="ArialMT" w:hAnsi="ArialMT"/>
              </w:rPr>
              <w:t xml:space="preserve">Ability to work flexibly and enthusiastically within a team or on own initiative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FA1CC6"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2ED176" w14:textId="77777777" w:rsidR="006F4DE3" w:rsidRPr="00696BA4" w:rsidRDefault="006F4DE3" w:rsidP="00F05485"/>
        </w:tc>
      </w:tr>
      <w:tr w:rsidR="006F4DE3" w:rsidRPr="00696BA4" w14:paraId="7D417BA1"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16490B"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33FCF600" w14:textId="77777777" w:rsidR="006F4DE3" w:rsidRPr="00696BA4" w:rsidRDefault="006F4DE3" w:rsidP="00F05485">
            <w:pPr>
              <w:spacing w:before="100" w:beforeAutospacing="1" w:after="100" w:afterAutospacing="1"/>
            </w:pPr>
            <w:r w:rsidRPr="00696BA4">
              <w:rPr>
                <w:rFonts w:ascii="ArialMT" w:hAnsi="ArialMT"/>
              </w:rPr>
              <w:t xml:space="preserve">Knowledge of and ability to work to policies and procedures, including confidentiality, safeguarding, lone working, information governance, and health and safety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63106"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43708B" w14:textId="77777777" w:rsidR="006F4DE3" w:rsidRPr="00696BA4" w:rsidRDefault="006F4DE3" w:rsidP="00F05485"/>
        </w:tc>
      </w:tr>
      <w:tr w:rsidR="006F4DE3" w:rsidRPr="00696BA4" w14:paraId="7F34CBFF" w14:textId="77777777" w:rsidTr="00F05485">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5430C87F" w14:textId="77777777" w:rsidR="006F4DE3" w:rsidRPr="00696BA4" w:rsidRDefault="006F4DE3" w:rsidP="00F05485">
            <w:pPr>
              <w:spacing w:before="100" w:beforeAutospacing="1" w:after="100" w:afterAutospacing="1"/>
            </w:pPr>
            <w:r w:rsidRPr="00696BA4">
              <w:rPr>
                <w:rFonts w:ascii="Arial" w:hAnsi="Arial" w:cs="Arial"/>
                <w:b/>
                <w:bCs/>
              </w:rPr>
              <w:t xml:space="preserve">Qualifications &amp; Training </w:t>
            </w:r>
          </w:p>
          <w:p w14:paraId="6E889776" w14:textId="77777777" w:rsidR="006F4DE3" w:rsidRPr="00696BA4" w:rsidRDefault="006F4DE3" w:rsidP="00F05485">
            <w:r w:rsidRPr="00696BA4">
              <w:fldChar w:fldCharType="begin"/>
            </w:r>
            <w:r>
              <w:instrText xml:space="preserve"> INCLUDEPICTURE "d:\\var\\folders\\r4\\s0wsdn513fz7cj7vt8yfg8bw0000gn\\T\\com.microsoft.Word\\WebArchiveCopyPasteTempFiles\\page23image1699536" \* MERGEFORMAT </w:instrText>
            </w:r>
            <w:r w:rsidRPr="00696BA4">
              <w:fldChar w:fldCharType="separate"/>
            </w:r>
            <w:r w:rsidRPr="00696BA4">
              <w:rPr>
                <w:noProof/>
                <w:lang w:val="en-GB" w:eastAsia="en-GB"/>
              </w:rPr>
              <w:drawing>
                <wp:inline distT="0" distB="0" distL="0" distR="0" wp14:anchorId="7EB31721" wp14:editId="378B4FAA">
                  <wp:extent cx="10160" cy="10160"/>
                  <wp:effectExtent l="0" t="0" r="0" b="0"/>
                  <wp:docPr id="11" name="Picture 11" descr="page23image169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3image16995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B81E11" w14:textId="77777777" w:rsidR="00C71EC7" w:rsidRPr="00C71EC7" w:rsidRDefault="00C71EC7" w:rsidP="00C71EC7">
            <w:pPr>
              <w:rPr>
                <w:rFonts w:ascii="Arial" w:hAnsi="Arial" w:cs="Arial"/>
              </w:rPr>
            </w:pPr>
            <w:r w:rsidRPr="00C71EC7">
              <w:rPr>
                <w:rFonts w:ascii="Arial" w:hAnsi="Arial" w:cs="Arial"/>
              </w:rPr>
              <w:t>Good general education especially in English and Maths</w:t>
            </w:r>
          </w:p>
          <w:p w14:paraId="5E84DE84" w14:textId="77777777" w:rsidR="00C71EC7" w:rsidRPr="00C71EC7" w:rsidRDefault="00C71EC7" w:rsidP="00C71EC7">
            <w:pPr>
              <w:rPr>
                <w:rFonts w:ascii="Arial" w:hAnsi="Arial" w:cs="Arial"/>
              </w:rPr>
            </w:pPr>
          </w:p>
          <w:p w14:paraId="09277638" w14:textId="402F30E2" w:rsidR="006F4DE3" w:rsidRPr="00C71EC7" w:rsidRDefault="00C71EC7" w:rsidP="00C71EC7">
            <w:pPr>
              <w:rPr>
                <w:rFonts w:ascii="Arial" w:hAnsi="Arial" w:cs="Arial"/>
                <w:sz w:val="22"/>
                <w:szCs w:val="22"/>
              </w:rPr>
            </w:pPr>
            <w:r w:rsidRPr="00C71EC7">
              <w:rPr>
                <w:rFonts w:ascii="Arial" w:hAnsi="Arial" w:cs="Arial"/>
              </w:rPr>
              <w:t>A social work qualification/NVQ 3, Advanced level or equivalent  health and social care qualification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EEE8A2"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5F61B8" w14:textId="77777777" w:rsidR="006F4DE3" w:rsidRPr="00696BA4" w:rsidRDefault="006F4DE3" w:rsidP="00F05485"/>
        </w:tc>
      </w:tr>
      <w:tr w:rsidR="006F4DE3" w:rsidRPr="00696BA4" w14:paraId="228C6ABD"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82F517"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3C53B5BC" w14:textId="77777777" w:rsidR="006F4DE3" w:rsidRDefault="006F4DE3" w:rsidP="00F05485">
            <w:pPr>
              <w:spacing w:before="100" w:beforeAutospacing="1" w:after="100" w:afterAutospacing="1"/>
              <w:rPr>
                <w:rFonts w:ascii="ArialMT" w:hAnsi="ArialMT"/>
              </w:rPr>
            </w:pPr>
            <w:r w:rsidRPr="00696BA4">
              <w:rPr>
                <w:rFonts w:ascii="ArialMT" w:hAnsi="ArialMT"/>
              </w:rPr>
              <w:t xml:space="preserve">Demonstrable commitment to professional and personal development </w:t>
            </w:r>
          </w:p>
          <w:p w14:paraId="726FD0B9" w14:textId="77777777" w:rsidR="00C71EC7" w:rsidRDefault="00C71EC7" w:rsidP="00F05485">
            <w:pPr>
              <w:spacing w:before="100" w:beforeAutospacing="1" w:after="100" w:afterAutospacing="1"/>
              <w:rPr>
                <w:rFonts w:ascii="ArialMT" w:hAnsi="ArialMT"/>
              </w:rPr>
            </w:pPr>
          </w:p>
          <w:p w14:paraId="46A74AD5" w14:textId="77777777" w:rsidR="00C71EC7" w:rsidRDefault="00C71EC7" w:rsidP="00F05485">
            <w:pPr>
              <w:spacing w:before="100" w:beforeAutospacing="1" w:after="100" w:afterAutospacing="1"/>
              <w:rPr>
                <w:rFonts w:ascii="ArialMT" w:hAnsi="ArialMT"/>
              </w:rPr>
            </w:pPr>
          </w:p>
          <w:p w14:paraId="66014C25" w14:textId="77777777" w:rsidR="00C71EC7" w:rsidRPr="00696BA4" w:rsidRDefault="00C71EC7" w:rsidP="00F05485">
            <w:pPr>
              <w:spacing w:before="100" w:beforeAutospacing="1" w:after="100" w:afterAutospacing="1"/>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D30AA5"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4C48A9" w14:textId="77777777" w:rsidR="006F4DE3" w:rsidRPr="00696BA4" w:rsidRDefault="006F4DE3" w:rsidP="00F05485"/>
        </w:tc>
      </w:tr>
      <w:tr w:rsidR="006F4DE3" w:rsidRPr="00696BA4" w14:paraId="271D5218" w14:textId="77777777" w:rsidTr="00F05485">
        <w:tc>
          <w:tcPr>
            <w:tcW w:w="0" w:type="auto"/>
            <w:tcBorders>
              <w:top w:val="single" w:sz="4" w:space="0" w:color="000000"/>
              <w:left w:val="single" w:sz="4" w:space="0" w:color="000000"/>
              <w:bottom w:val="single" w:sz="4" w:space="0" w:color="000000"/>
              <w:right w:val="single" w:sz="4" w:space="0" w:color="000000"/>
            </w:tcBorders>
            <w:vAlign w:val="center"/>
            <w:hideMark/>
          </w:tcPr>
          <w:p w14:paraId="7FE7AB80" w14:textId="77777777" w:rsidR="006F4DE3" w:rsidRPr="00696BA4" w:rsidRDefault="006F4DE3" w:rsidP="00F05485">
            <w:pPr>
              <w:spacing w:before="100" w:beforeAutospacing="1" w:after="100" w:afterAutospacing="1"/>
            </w:pPr>
            <w:r w:rsidRPr="00696BA4">
              <w:rPr>
                <w:rFonts w:ascii="Arial" w:hAnsi="Arial" w:cs="Arial"/>
                <w:b/>
                <w:bCs/>
              </w:rPr>
              <w:t xml:space="preserve">Experience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AB3B58" w14:textId="6D73125C" w:rsidR="006F4DE3" w:rsidRPr="00696BA4" w:rsidRDefault="006F4DE3" w:rsidP="00F05485">
            <w:pPr>
              <w:spacing w:before="100" w:beforeAutospacing="1" w:after="100" w:afterAutospacing="1"/>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1083E6" w14:textId="72943F77" w:rsidR="006F4DE3" w:rsidRPr="00696BA4" w:rsidRDefault="006F4DE3" w:rsidP="00F05485">
            <w:pPr>
              <w:spacing w:before="100" w:beforeAutospacing="1" w:after="100" w:afterAutospacing="1"/>
            </w:pP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0DBCF" w14:textId="77777777" w:rsidR="006F4DE3" w:rsidRPr="00696BA4" w:rsidRDefault="006F4DE3" w:rsidP="00F05485"/>
        </w:tc>
      </w:tr>
    </w:tbl>
    <w:tbl>
      <w:tblPr>
        <w:tblpPr w:leftFromText="180" w:rightFromText="180" w:vertAnchor="text" w:horzAnchor="margin" w:tblpY="367"/>
        <w:tblW w:w="0" w:type="auto"/>
        <w:tblCellMar>
          <w:top w:w="15" w:type="dxa"/>
          <w:left w:w="15" w:type="dxa"/>
          <w:bottom w:w="15" w:type="dxa"/>
          <w:right w:w="15" w:type="dxa"/>
        </w:tblCellMar>
        <w:tblLook w:val="04A0" w:firstRow="1" w:lastRow="0" w:firstColumn="1" w:lastColumn="0" w:noHBand="0" w:noVBand="1"/>
      </w:tblPr>
      <w:tblGrid>
        <w:gridCol w:w="1665"/>
        <w:gridCol w:w="6363"/>
        <w:gridCol w:w="690"/>
        <w:gridCol w:w="450"/>
      </w:tblGrid>
      <w:tr w:rsidR="006F4DE3" w:rsidRPr="00696BA4" w14:paraId="0836B050" w14:textId="77777777" w:rsidTr="00F05485">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2AE3178B"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650B0B82" w14:textId="77777777" w:rsidR="006F4DE3" w:rsidRPr="00696BA4" w:rsidRDefault="006F4DE3" w:rsidP="00F05485">
            <w:pPr>
              <w:spacing w:before="100" w:beforeAutospacing="1" w:after="100" w:afterAutospacing="1"/>
            </w:pPr>
            <w:r w:rsidRPr="00696BA4">
              <w:rPr>
                <w:rFonts w:ascii="ArialMT" w:hAnsi="ArialMT"/>
              </w:rPr>
              <w:t xml:space="preserve">Experience of supporting people, their families and carers in a related role (including unpaid work)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C55629"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875E39" w14:textId="77777777" w:rsidR="006F4DE3" w:rsidRPr="00696BA4" w:rsidRDefault="006F4DE3" w:rsidP="00F05485"/>
        </w:tc>
      </w:tr>
      <w:tr w:rsidR="006F4DE3" w:rsidRPr="00696BA4" w14:paraId="4CB598D4"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16AD6D"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42080990" w14:textId="77777777" w:rsidR="006F4DE3" w:rsidRPr="00696BA4" w:rsidRDefault="006F4DE3" w:rsidP="00F05485">
            <w:pPr>
              <w:spacing w:before="100" w:beforeAutospacing="1" w:after="100" w:afterAutospacing="1"/>
            </w:pPr>
            <w:r w:rsidRPr="00696BA4">
              <w:rPr>
                <w:rFonts w:ascii="ArialMT" w:hAnsi="ArialMT"/>
              </w:rPr>
              <w:t xml:space="preserve">Experience of supporting people with their mental health, either in a paid, unpaid or informal capacity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63A06B" w14:textId="77777777" w:rsidR="006F4DE3" w:rsidRPr="00696BA4" w:rsidRDefault="006F4DE3" w:rsidP="00F05485">
            <w:pPr>
              <w:spacing w:before="100" w:beforeAutospacing="1" w:after="100" w:afterAutospacing="1"/>
            </w:pP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0E112D"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t></w:t>
            </w:r>
          </w:p>
        </w:tc>
      </w:tr>
      <w:tr w:rsidR="006F4DE3" w:rsidRPr="00696BA4" w14:paraId="16DE73B9"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B4E0AB"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4F1BF04A" w14:textId="77777777" w:rsidR="006F4DE3" w:rsidRPr="00696BA4" w:rsidRDefault="006F4DE3" w:rsidP="00F05485">
            <w:pPr>
              <w:spacing w:before="100" w:beforeAutospacing="1" w:after="100" w:afterAutospacing="1"/>
            </w:pPr>
            <w:r w:rsidRPr="00696BA4">
              <w:rPr>
                <w:rFonts w:ascii="ArialMT" w:hAnsi="ArialMT"/>
              </w:rPr>
              <w:t xml:space="preserve">Experience of working with the VCSE sector (in a paid or unpaid capacity), including with volunteers and small community groups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DE1D92"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21704F" w14:textId="77777777" w:rsidR="006F4DE3" w:rsidRPr="00696BA4" w:rsidRDefault="006F4DE3" w:rsidP="00F05485"/>
        </w:tc>
      </w:tr>
      <w:tr w:rsidR="006F4DE3" w:rsidRPr="00696BA4" w14:paraId="5478DE92"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0A3EB2"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77141F3B" w14:textId="77777777" w:rsidR="006F4DE3" w:rsidRPr="00696BA4" w:rsidRDefault="006F4DE3" w:rsidP="00F05485">
            <w:pPr>
              <w:spacing w:before="100" w:beforeAutospacing="1" w:after="100" w:afterAutospacing="1"/>
            </w:pPr>
            <w:r w:rsidRPr="00696BA4">
              <w:rPr>
                <w:rFonts w:ascii="ArialMT" w:hAnsi="ArialMT"/>
              </w:rPr>
              <w:t xml:space="preserve">Experience of data collection and providing monitoring information to assess the impact of services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FF2247" w14:textId="77777777" w:rsidR="006F4DE3" w:rsidRPr="00696BA4" w:rsidRDefault="006F4DE3" w:rsidP="00F05485">
            <w:pPr>
              <w:spacing w:before="100" w:beforeAutospacing="1" w:after="100" w:afterAutospacing="1"/>
            </w:pP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D2E3C6"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t></w:t>
            </w:r>
          </w:p>
        </w:tc>
      </w:tr>
      <w:tr w:rsidR="006F4DE3" w:rsidRPr="00696BA4" w14:paraId="44E95017"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FF775B"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5292C29D" w14:textId="77777777" w:rsidR="006F4DE3" w:rsidRPr="00696BA4" w:rsidRDefault="006F4DE3" w:rsidP="00F05485">
            <w:pPr>
              <w:spacing w:before="100" w:beforeAutospacing="1" w:after="100" w:afterAutospacing="1"/>
            </w:pPr>
            <w:r w:rsidRPr="00696BA4">
              <w:rPr>
                <w:rFonts w:ascii="ArialMT" w:hAnsi="ArialMT"/>
              </w:rPr>
              <w:t xml:space="preserve">Experience of partnership/collaborative working and of building relationships across a variety of organisations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0D1BB"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BAE4D3" w14:textId="77777777" w:rsidR="006F4DE3" w:rsidRPr="00696BA4" w:rsidRDefault="006F4DE3" w:rsidP="00F05485"/>
        </w:tc>
      </w:tr>
      <w:tr w:rsidR="006F4DE3" w:rsidRPr="00696BA4" w14:paraId="2E1BE7F7" w14:textId="77777777" w:rsidTr="00F05485">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45B2493D" w14:textId="77777777" w:rsidR="006F4DE3" w:rsidRPr="00696BA4" w:rsidRDefault="006F4DE3" w:rsidP="00F05485">
            <w:pPr>
              <w:spacing w:before="100" w:beforeAutospacing="1" w:after="100" w:afterAutospacing="1"/>
            </w:pPr>
            <w:r w:rsidRPr="00696BA4">
              <w:rPr>
                <w:rFonts w:ascii="Arial" w:hAnsi="Arial" w:cs="Arial"/>
                <w:b/>
                <w:bCs/>
              </w:rPr>
              <w:t xml:space="preserve">Skills and knowledge </w:t>
            </w:r>
          </w:p>
          <w:p w14:paraId="63B07C8E" w14:textId="77777777" w:rsidR="006F4DE3" w:rsidRPr="00696BA4" w:rsidRDefault="006F4DE3" w:rsidP="00F05485">
            <w:r w:rsidRPr="00696BA4">
              <w:fldChar w:fldCharType="begin"/>
            </w:r>
            <w:r>
              <w:instrText xml:space="preserve"> INCLUDEPICTURE "d:\\var\\folders\\r4\\s0wsdn513fz7cj7vt8yfg8bw0000gn\\T\\com.microsoft.Word\\WebArchiveCopyPasteTempFiles\\page24image3676672" \* MERGEFORMAT </w:instrText>
            </w:r>
            <w:r w:rsidRPr="00696BA4">
              <w:fldChar w:fldCharType="separate"/>
            </w:r>
            <w:r w:rsidRPr="00696BA4">
              <w:rPr>
                <w:noProof/>
                <w:lang w:val="en-GB" w:eastAsia="en-GB"/>
              </w:rPr>
              <w:drawing>
                <wp:inline distT="0" distB="0" distL="0" distR="0" wp14:anchorId="767BFE34" wp14:editId="0DD3FBBE">
                  <wp:extent cx="10160" cy="10160"/>
                  <wp:effectExtent l="0" t="0" r="0" b="0"/>
                  <wp:docPr id="9" name="Picture 9" descr="page24image367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4image3676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r w:rsidRPr="00696BA4">
              <w:fldChar w:fldCharType="begin"/>
            </w:r>
            <w:r>
              <w:instrText xml:space="preserve"> INCLUDEPICTURE "d:\\var\\folders\\r4\\s0wsdn513fz7cj7vt8yfg8bw0000gn\\T\\com.microsoft.Word\\WebArchiveCopyPasteTempFiles\\page24image3677712" \* MERGEFORMAT </w:instrText>
            </w:r>
            <w:r w:rsidRPr="00696BA4">
              <w:fldChar w:fldCharType="separate"/>
            </w:r>
            <w:r w:rsidRPr="00696BA4">
              <w:rPr>
                <w:noProof/>
                <w:lang w:val="en-GB" w:eastAsia="en-GB"/>
              </w:rPr>
              <w:drawing>
                <wp:inline distT="0" distB="0" distL="0" distR="0" wp14:anchorId="186D5C67" wp14:editId="367E8D9F">
                  <wp:extent cx="10160" cy="10160"/>
                  <wp:effectExtent l="0" t="0" r="0" b="0"/>
                  <wp:docPr id="8" name="Picture 8" descr="page24image367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4image3677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A733CC" w14:textId="77777777" w:rsidR="006F4DE3" w:rsidRPr="00696BA4" w:rsidRDefault="006F4DE3" w:rsidP="00F05485">
            <w:pPr>
              <w:spacing w:before="100" w:beforeAutospacing="1" w:after="100" w:afterAutospacing="1"/>
            </w:pPr>
            <w:r w:rsidRPr="00696BA4">
              <w:rPr>
                <w:rFonts w:ascii="ArialMT" w:hAnsi="ArialMT"/>
              </w:rPr>
              <w:t xml:space="preserve">Knowledge of the personalised care approach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7AD547" w14:textId="77777777" w:rsidR="006F4DE3" w:rsidRPr="00696BA4" w:rsidRDefault="006F4DE3" w:rsidP="00F05485">
            <w:pPr>
              <w:spacing w:before="100" w:beforeAutospacing="1" w:after="100" w:afterAutospacing="1"/>
            </w:pP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54D92A"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t></w:t>
            </w:r>
          </w:p>
        </w:tc>
      </w:tr>
      <w:tr w:rsidR="006F4DE3" w:rsidRPr="00696BA4" w14:paraId="0A7BC7B3"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EE2E0E"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46699FDC" w14:textId="77777777" w:rsidR="006F4DE3" w:rsidRPr="00696BA4" w:rsidRDefault="006F4DE3" w:rsidP="00F05485">
            <w:pPr>
              <w:spacing w:before="100" w:beforeAutospacing="1" w:after="100" w:afterAutospacing="1"/>
            </w:pPr>
            <w:r w:rsidRPr="00696BA4">
              <w:rPr>
                <w:rFonts w:ascii="ArialMT" w:hAnsi="ArialMT"/>
              </w:rPr>
              <w:t xml:space="preserve">Knowledge of IT systems, including ability to use word processing skills, emails and the internet to create simple plans and reports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268D6B"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0C1B30" w14:textId="77777777" w:rsidR="006F4DE3" w:rsidRPr="00696BA4" w:rsidRDefault="006F4DE3" w:rsidP="00F05485"/>
        </w:tc>
      </w:tr>
      <w:tr w:rsidR="006F4DE3" w:rsidRPr="00696BA4" w14:paraId="39C5794D"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A8C78A"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6AFBC4BC" w14:textId="77777777" w:rsidR="006F4DE3" w:rsidRPr="00696BA4" w:rsidRDefault="006F4DE3" w:rsidP="00F05485">
            <w:pPr>
              <w:spacing w:before="100" w:beforeAutospacing="1" w:after="100" w:afterAutospacing="1"/>
            </w:pPr>
            <w:r w:rsidRPr="00696BA4">
              <w:rPr>
                <w:rFonts w:ascii="ArialMT" w:hAnsi="ArialMT"/>
              </w:rPr>
              <w:t xml:space="preserve">Knowledge of VCSE and community services in the locality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B744B3" w14:textId="77777777" w:rsidR="006F4DE3" w:rsidRPr="00696BA4" w:rsidRDefault="006F4DE3" w:rsidP="00F05485">
            <w:r w:rsidRPr="00696BA4">
              <w:fldChar w:fldCharType="begin"/>
            </w:r>
            <w:r>
              <w:instrText xml:space="preserve"> INCLUDEPICTURE "d:\\var\\folders\\r4\\s0wsdn513fz7cj7vt8yfg8bw0000gn\\T\\com.microsoft.Word\\WebArchiveCopyPasteTempFiles\\page24image3690608" \* MERGEFORMAT </w:instrText>
            </w:r>
            <w:r w:rsidRPr="00696BA4">
              <w:fldChar w:fldCharType="separate"/>
            </w:r>
            <w:r w:rsidRPr="00696BA4">
              <w:rPr>
                <w:noProof/>
                <w:lang w:val="en-GB" w:eastAsia="en-GB"/>
              </w:rPr>
              <w:drawing>
                <wp:inline distT="0" distB="0" distL="0" distR="0" wp14:anchorId="10F69AA1" wp14:editId="5F96CD61">
                  <wp:extent cx="10160" cy="10160"/>
                  <wp:effectExtent l="0" t="0" r="0" b="0"/>
                  <wp:docPr id="4" name="Picture 4" descr="page24image369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4image3690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96BA4">
              <w:fldChar w:fldCharType="end"/>
            </w:r>
          </w:p>
          <w:p w14:paraId="2CD37027" w14:textId="77777777" w:rsidR="006F4DE3" w:rsidRPr="00696BA4" w:rsidRDefault="006F4DE3" w:rsidP="00F05485">
            <w:pPr>
              <w:spacing w:before="100" w:beforeAutospacing="1" w:after="100" w:afterAutospacing="1"/>
            </w:pPr>
            <w:r w:rsidRPr="00696BA4">
              <w:rPr>
                <w:rFonts w:ascii="Wingdings" w:hAnsi="Wingdings"/>
              </w:rPr>
              <w:sym w:font="Wingdings" w:char="F020"/>
            </w:r>
            <w:r w:rsidRPr="00696BA4">
              <w:rPr>
                <w:rFonts w:ascii="Wingdings" w:hAnsi="Wingdings"/>
              </w:rPr>
              <w:t></w:t>
            </w:r>
          </w:p>
          <w:p w14:paraId="46825BF0" w14:textId="77777777" w:rsidR="006F4DE3" w:rsidRPr="00696BA4" w:rsidRDefault="006F4DE3" w:rsidP="00F05485">
            <w:r w:rsidRPr="00696BA4">
              <w:fldChar w:fldCharType="begin"/>
            </w:r>
            <w:r>
              <w:instrText xml:space="preserve"> INCLUDEPICTURE "d:\\var\\folders\\r4\\s0wsdn513fz7cj7vt8yfg8bw0000gn\\T\\com.microsoft.Word\\WebArchiveCopyPasteTempFiles\\page24image2985840" \* MERGEFORMAT </w:instrText>
            </w:r>
            <w:r w:rsidRPr="00696BA4">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0DE2E0"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t></w:t>
            </w:r>
          </w:p>
        </w:tc>
      </w:tr>
      <w:tr w:rsidR="006F4DE3" w:rsidRPr="00696BA4" w14:paraId="524FCBF3" w14:textId="77777777" w:rsidTr="00F05485">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7CB5537" w14:textId="77777777" w:rsidR="006F4DE3" w:rsidRPr="00696BA4" w:rsidRDefault="006F4DE3" w:rsidP="00F05485">
            <w:pPr>
              <w:spacing w:before="100" w:beforeAutospacing="1" w:after="100" w:afterAutospacing="1"/>
            </w:pPr>
            <w:r w:rsidRPr="00696BA4">
              <w:rPr>
                <w:rFonts w:ascii="Arial" w:hAnsi="Arial" w:cs="Arial"/>
                <w:b/>
                <w:bCs/>
              </w:rPr>
              <w:t xml:space="preserve">Other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90FB70" w14:textId="77777777" w:rsidR="006F4DE3" w:rsidRPr="00696BA4" w:rsidRDefault="006F4DE3" w:rsidP="00F05485">
            <w:pPr>
              <w:spacing w:before="100" w:beforeAutospacing="1" w:after="100" w:afterAutospacing="1"/>
            </w:pPr>
            <w:r w:rsidRPr="00696BA4">
              <w:rPr>
                <w:rFonts w:ascii="ArialMT" w:hAnsi="ArialMT"/>
              </w:rPr>
              <w:t xml:space="preserve">Meets DBS reference standards and has a clear criminal record, in line with the law on spent convictions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0AFD70"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t></w:t>
            </w:r>
          </w:p>
          <w:p w14:paraId="0FA96E02" w14:textId="77777777" w:rsidR="006F4DE3" w:rsidRPr="00696BA4" w:rsidRDefault="006F4DE3" w:rsidP="00F05485">
            <w:r w:rsidRPr="00696BA4">
              <w:fldChar w:fldCharType="begin"/>
            </w:r>
            <w:r>
              <w:instrText xml:space="preserve"> INCLUDEPICTURE "d:\\var\\folders\\r4\\s0wsdn513fz7cj7vt8yfg8bw0000gn\\T\\com.microsoft.Word\\WebArchiveCopyPasteTempFiles\\page24image2980352" \* MERGEFORMAT </w:instrText>
            </w:r>
            <w:r w:rsidRPr="00696BA4">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EDFEAB" w14:textId="77777777" w:rsidR="006F4DE3" w:rsidRPr="00696BA4" w:rsidRDefault="006F4DE3" w:rsidP="00F05485"/>
        </w:tc>
      </w:tr>
      <w:tr w:rsidR="006F4DE3" w:rsidRPr="00696BA4" w14:paraId="57E7FC25"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FFD6C"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49B9F166" w14:textId="77777777" w:rsidR="006F4DE3" w:rsidRPr="00696BA4" w:rsidRDefault="006F4DE3" w:rsidP="00F05485">
            <w:pPr>
              <w:spacing w:before="100" w:beforeAutospacing="1" w:after="100" w:afterAutospacing="1"/>
            </w:pPr>
            <w:r w:rsidRPr="00696BA4">
              <w:rPr>
                <w:rFonts w:ascii="ArialMT" w:hAnsi="ArialMT"/>
              </w:rPr>
              <w:t xml:space="preserve">Willingness to work flexible hours when required to meet work demands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6EB5BC"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3EEBC7" w14:textId="77777777" w:rsidR="006F4DE3" w:rsidRPr="00696BA4" w:rsidRDefault="006F4DE3" w:rsidP="00F05485"/>
        </w:tc>
      </w:tr>
      <w:tr w:rsidR="006F4DE3" w:rsidRPr="00696BA4" w14:paraId="748E59C4" w14:textId="77777777" w:rsidTr="00F054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C102E3" w14:textId="77777777" w:rsidR="006F4DE3" w:rsidRPr="00696BA4" w:rsidRDefault="006F4DE3" w:rsidP="00F05485"/>
        </w:tc>
        <w:tc>
          <w:tcPr>
            <w:tcW w:w="0" w:type="auto"/>
            <w:tcBorders>
              <w:top w:val="single" w:sz="4" w:space="0" w:color="000000"/>
              <w:left w:val="single" w:sz="4" w:space="0" w:color="000000"/>
              <w:bottom w:val="single" w:sz="4" w:space="0" w:color="000000"/>
              <w:right w:val="single" w:sz="4" w:space="0" w:color="000000"/>
            </w:tcBorders>
            <w:vAlign w:val="center"/>
            <w:hideMark/>
          </w:tcPr>
          <w:p w14:paraId="7C98AA6F" w14:textId="77777777" w:rsidR="006F4DE3" w:rsidRPr="00696BA4" w:rsidRDefault="006F4DE3" w:rsidP="00F05485">
            <w:pPr>
              <w:spacing w:before="100" w:beforeAutospacing="1" w:after="100" w:afterAutospacing="1"/>
            </w:pPr>
            <w:r w:rsidRPr="00696BA4">
              <w:rPr>
                <w:rFonts w:ascii="ArialMT" w:hAnsi="ArialMT"/>
              </w:rPr>
              <w:t xml:space="preserve">Access to own transport and ability to travel across the locality on a regular basis, including to visit people in their own homes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CF5ACA" w14:textId="77777777" w:rsidR="006F4DE3" w:rsidRPr="00696BA4" w:rsidRDefault="006F4DE3" w:rsidP="00F05485">
            <w:r w:rsidRPr="00696BA4">
              <w:fldChar w:fldCharType="begin"/>
            </w:r>
            <w:r>
              <w:instrText xml:space="preserve"> INCLUDEPICTURE "d:\\var\\folders\\r4\\s0wsdn513fz7cj7vt8yfg8bw0000gn\\T\\com.microsoft.Word\\WebArchiveCopyPasteTempFiles\\page24image2977552" \* MERGEFORMAT </w:instrText>
            </w:r>
            <w:r w:rsidRPr="00696BA4">
              <w:fldChar w:fldCharType="end"/>
            </w:r>
          </w:p>
          <w:p w14:paraId="38DAB19A" w14:textId="77777777" w:rsidR="006F4DE3" w:rsidRPr="00696BA4" w:rsidRDefault="006F4DE3" w:rsidP="00F05485">
            <w:pPr>
              <w:spacing w:before="100" w:beforeAutospacing="1" w:after="100" w:afterAutospacing="1"/>
            </w:pPr>
            <w:r w:rsidRPr="00696BA4">
              <w:rPr>
                <w:rFonts w:ascii="Segoe UI Symbol" w:hAnsi="Segoe UI Symbol" w:cs="Segoe UI Symbol"/>
              </w:rPr>
              <w:t>✓</w:t>
            </w:r>
            <w:r w:rsidRPr="00696BA4">
              <w:rPr>
                <w:rFonts w:ascii="Wingdings" w:hAnsi="Wingdings"/>
              </w:rPr>
              <w:sym w:font="Wingdings" w:char="F020"/>
            </w:r>
            <w:r w:rsidRPr="00696BA4">
              <w:rPr>
                <w:rFonts w:ascii="Wingdings" w:hAnsi="Wingding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DC3FF5" w14:textId="77777777" w:rsidR="006F4DE3" w:rsidRPr="00696BA4" w:rsidRDefault="006F4DE3" w:rsidP="00F05485"/>
        </w:tc>
      </w:tr>
    </w:tbl>
    <w:p w14:paraId="56C47E4B" w14:textId="77777777" w:rsidR="006F4DE3" w:rsidRDefault="006F4DE3" w:rsidP="00533473">
      <w:pPr>
        <w:rPr>
          <w:rFonts w:ascii="Arial" w:hAnsi="Arial" w:cs="Arial"/>
          <w:b/>
        </w:rPr>
      </w:pPr>
    </w:p>
    <w:p w14:paraId="50E7C3BF" w14:textId="77777777" w:rsidR="0010061F" w:rsidRPr="00EC5DAE" w:rsidRDefault="0010061F" w:rsidP="00533473">
      <w:pPr>
        <w:rPr>
          <w:rFonts w:ascii="Arial" w:hAnsi="Arial" w:cs="Arial"/>
          <w:b/>
        </w:rPr>
      </w:pPr>
    </w:p>
    <w:p w14:paraId="1F88EB0E" w14:textId="77777777" w:rsidR="00533473" w:rsidRPr="00AA09D4" w:rsidRDefault="00533473" w:rsidP="00533473">
      <w:pPr>
        <w:rPr>
          <w:rFonts w:ascii="Arial" w:hAnsi="Arial" w:cs="Arial"/>
          <w:sz w:val="22"/>
          <w:szCs w:val="22"/>
        </w:rPr>
      </w:pPr>
    </w:p>
    <w:tbl>
      <w:tblPr>
        <w:tblStyle w:val="TableGrid"/>
        <w:tblW w:w="0" w:type="auto"/>
        <w:tblLook w:val="04A0" w:firstRow="1" w:lastRow="0" w:firstColumn="1" w:lastColumn="0" w:noHBand="0" w:noVBand="1"/>
      </w:tblPr>
      <w:tblGrid>
        <w:gridCol w:w="1980"/>
        <w:gridCol w:w="4536"/>
      </w:tblGrid>
      <w:tr w:rsidR="00095B58" w14:paraId="71B22822" w14:textId="77777777" w:rsidTr="00095B58">
        <w:tc>
          <w:tcPr>
            <w:tcW w:w="6516" w:type="dxa"/>
            <w:gridSpan w:val="2"/>
            <w:shd w:val="clear" w:color="auto" w:fill="9CC2E5" w:themeFill="accent1" w:themeFillTint="99"/>
          </w:tcPr>
          <w:p w14:paraId="62AE420A" w14:textId="77777777" w:rsidR="00095B58" w:rsidRPr="00183146" w:rsidRDefault="00095B58" w:rsidP="007416F3">
            <w:pPr>
              <w:autoSpaceDE w:val="0"/>
              <w:autoSpaceDN w:val="0"/>
              <w:adjustRightInd w:val="0"/>
              <w:rPr>
                <w:rFonts w:ascii="Arial" w:hAnsi="Arial" w:cs="Arial"/>
                <w:sz w:val="20"/>
                <w:szCs w:val="20"/>
              </w:rPr>
            </w:pPr>
            <w:r w:rsidRPr="00183146">
              <w:rPr>
                <w:rFonts w:ascii="Arial" w:hAnsi="Arial" w:cs="Arial"/>
                <w:sz w:val="20"/>
                <w:szCs w:val="20"/>
              </w:rPr>
              <w:t>I confirm receipt of this job description and person specification</w:t>
            </w:r>
          </w:p>
          <w:p w14:paraId="52285E30" w14:textId="77777777" w:rsidR="00095B58" w:rsidRPr="00183146" w:rsidRDefault="00095B58" w:rsidP="007416F3">
            <w:pPr>
              <w:autoSpaceDE w:val="0"/>
              <w:autoSpaceDN w:val="0"/>
              <w:adjustRightInd w:val="0"/>
              <w:rPr>
                <w:rFonts w:ascii="Arial" w:hAnsi="Arial" w:cs="Arial"/>
                <w:color w:val="FF0000"/>
                <w:sz w:val="20"/>
                <w:szCs w:val="20"/>
              </w:rPr>
            </w:pPr>
          </w:p>
        </w:tc>
      </w:tr>
      <w:tr w:rsidR="00095B58" w14:paraId="705B77A4" w14:textId="77777777" w:rsidTr="00095B58">
        <w:tc>
          <w:tcPr>
            <w:tcW w:w="1980" w:type="dxa"/>
          </w:tcPr>
          <w:p w14:paraId="5ABA923E" w14:textId="77777777" w:rsidR="00095B58" w:rsidRPr="00183146" w:rsidRDefault="00095B58" w:rsidP="007416F3">
            <w:pPr>
              <w:autoSpaceDE w:val="0"/>
              <w:autoSpaceDN w:val="0"/>
              <w:adjustRightInd w:val="0"/>
              <w:rPr>
                <w:rFonts w:ascii="Arial" w:hAnsi="Arial" w:cs="Arial"/>
                <w:sz w:val="20"/>
                <w:szCs w:val="20"/>
              </w:rPr>
            </w:pPr>
          </w:p>
          <w:p w14:paraId="428931F6" w14:textId="77777777" w:rsidR="00095B58" w:rsidRPr="00183146" w:rsidRDefault="00095B58" w:rsidP="007416F3">
            <w:pPr>
              <w:autoSpaceDE w:val="0"/>
              <w:autoSpaceDN w:val="0"/>
              <w:adjustRightInd w:val="0"/>
              <w:rPr>
                <w:rFonts w:ascii="Arial" w:hAnsi="Arial" w:cs="Arial"/>
                <w:sz w:val="20"/>
                <w:szCs w:val="20"/>
              </w:rPr>
            </w:pPr>
            <w:r w:rsidRPr="00183146">
              <w:rPr>
                <w:rFonts w:ascii="Arial" w:hAnsi="Arial" w:cs="Arial"/>
                <w:sz w:val="20"/>
                <w:szCs w:val="20"/>
              </w:rPr>
              <w:t>NAME (print)</w:t>
            </w:r>
          </w:p>
        </w:tc>
        <w:tc>
          <w:tcPr>
            <w:tcW w:w="4536" w:type="dxa"/>
          </w:tcPr>
          <w:p w14:paraId="244E7140" w14:textId="77777777" w:rsidR="00095B58" w:rsidRPr="00183146" w:rsidRDefault="00095B58" w:rsidP="007416F3">
            <w:pPr>
              <w:autoSpaceDE w:val="0"/>
              <w:autoSpaceDN w:val="0"/>
              <w:adjustRightInd w:val="0"/>
              <w:rPr>
                <w:rFonts w:ascii="Arial" w:hAnsi="Arial" w:cs="Arial"/>
                <w:sz w:val="20"/>
                <w:szCs w:val="20"/>
              </w:rPr>
            </w:pPr>
          </w:p>
        </w:tc>
      </w:tr>
      <w:tr w:rsidR="00095B58" w14:paraId="67193465" w14:textId="77777777" w:rsidTr="00095B58">
        <w:tc>
          <w:tcPr>
            <w:tcW w:w="1980" w:type="dxa"/>
          </w:tcPr>
          <w:p w14:paraId="0009D527" w14:textId="77777777" w:rsidR="00095B58" w:rsidRPr="00183146" w:rsidRDefault="00095B58" w:rsidP="007416F3">
            <w:pPr>
              <w:autoSpaceDE w:val="0"/>
              <w:autoSpaceDN w:val="0"/>
              <w:adjustRightInd w:val="0"/>
              <w:rPr>
                <w:rFonts w:ascii="Arial" w:hAnsi="Arial" w:cs="Arial"/>
                <w:sz w:val="20"/>
                <w:szCs w:val="20"/>
              </w:rPr>
            </w:pPr>
          </w:p>
          <w:p w14:paraId="1442F557" w14:textId="77777777" w:rsidR="00095B58" w:rsidRPr="00183146" w:rsidRDefault="00095B58" w:rsidP="007416F3">
            <w:pPr>
              <w:autoSpaceDE w:val="0"/>
              <w:autoSpaceDN w:val="0"/>
              <w:adjustRightInd w:val="0"/>
              <w:rPr>
                <w:rFonts w:ascii="Arial" w:hAnsi="Arial" w:cs="Arial"/>
                <w:sz w:val="20"/>
                <w:szCs w:val="20"/>
              </w:rPr>
            </w:pPr>
            <w:r w:rsidRPr="00183146">
              <w:rPr>
                <w:rFonts w:ascii="Arial" w:hAnsi="Arial" w:cs="Arial"/>
                <w:sz w:val="20"/>
                <w:szCs w:val="20"/>
              </w:rPr>
              <w:t>Signature</w:t>
            </w:r>
          </w:p>
        </w:tc>
        <w:tc>
          <w:tcPr>
            <w:tcW w:w="4536" w:type="dxa"/>
          </w:tcPr>
          <w:p w14:paraId="67CAB89C" w14:textId="77777777" w:rsidR="00095B58" w:rsidRPr="00183146" w:rsidRDefault="00095B58" w:rsidP="007416F3">
            <w:pPr>
              <w:autoSpaceDE w:val="0"/>
              <w:autoSpaceDN w:val="0"/>
              <w:adjustRightInd w:val="0"/>
              <w:rPr>
                <w:rFonts w:ascii="Arial" w:hAnsi="Arial" w:cs="Arial"/>
                <w:sz w:val="20"/>
                <w:szCs w:val="20"/>
              </w:rPr>
            </w:pPr>
          </w:p>
        </w:tc>
      </w:tr>
      <w:tr w:rsidR="00095B58" w14:paraId="10F0854E" w14:textId="77777777" w:rsidTr="00095B58">
        <w:tc>
          <w:tcPr>
            <w:tcW w:w="1980" w:type="dxa"/>
          </w:tcPr>
          <w:p w14:paraId="4CFBFAC1" w14:textId="77777777" w:rsidR="00095B58" w:rsidRPr="00183146" w:rsidRDefault="00095B58" w:rsidP="007416F3">
            <w:pPr>
              <w:autoSpaceDE w:val="0"/>
              <w:autoSpaceDN w:val="0"/>
              <w:adjustRightInd w:val="0"/>
              <w:rPr>
                <w:rFonts w:ascii="Arial" w:hAnsi="Arial" w:cs="Arial"/>
                <w:sz w:val="20"/>
                <w:szCs w:val="20"/>
              </w:rPr>
            </w:pPr>
          </w:p>
          <w:p w14:paraId="79CFA5D0" w14:textId="77777777" w:rsidR="00095B58" w:rsidRPr="00183146" w:rsidRDefault="00095B58" w:rsidP="007416F3">
            <w:pPr>
              <w:autoSpaceDE w:val="0"/>
              <w:autoSpaceDN w:val="0"/>
              <w:adjustRightInd w:val="0"/>
              <w:rPr>
                <w:rFonts w:ascii="Arial" w:hAnsi="Arial" w:cs="Arial"/>
                <w:sz w:val="20"/>
                <w:szCs w:val="20"/>
              </w:rPr>
            </w:pPr>
            <w:r w:rsidRPr="00183146">
              <w:rPr>
                <w:rFonts w:ascii="Arial" w:hAnsi="Arial" w:cs="Arial"/>
                <w:sz w:val="20"/>
                <w:szCs w:val="20"/>
              </w:rPr>
              <w:t>DATE</w:t>
            </w:r>
          </w:p>
        </w:tc>
        <w:tc>
          <w:tcPr>
            <w:tcW w:w="4536" w:type="dxa"/>
          </w:tcPr>
          <w:p w14:paraId="2E190563" w14:textId="77777777" w:rsidR="00095B58" w:rsidRPr="00183146" w:rsidRDefault="00095B58" w:rsidP="007416F3">
            <w:pPr>
              <w:autoSpaceDE w:val="0"/>
              <w:autoSpaceDN w:val="0"/>
              <w:adjustRightInd w:val="0"/>
              <w:rPr>
                <w:rFonts w:ascii="Arial" w:hAnsi="Arial" w:cs="Arial"/>
                <w:sz w:val="20"/>
                <w:szCs w:val="20"/>
              </w:rPr>
            </w:pPr>
          </w:p>
        </w:tc>
      </w:tr>
    </w:tbl>
    <w:p w14:paraId="7636A8BF" w14:textId="77777777" w:rsidR="00533473" w:rsidRPr="00AA09D4" w:rsidRDefault="00533473" w:rsidP="007416F3">
      <w:pPr>
        <w:autoSpaceDE w:val="0"/>
        <w:autoSpaceDN w:val="0"/>
        <w:adjustRightInd w:val="0"/>
        <w:rPr>
          <w:rFonts w:ascii="Arial" w:hAnsi="Arial" w:cs="Arial"/>
          <w:i/>
          <w:color w:val="FF0000"/>
          <w:sz w:val="22"/>
          <w:szCs w:val="22"/>
        </w:rPr>
      </w:pPr>
    </w:p>
    <w:sectPr w:rsidR="00533473" w:rsidRPr="00AA09D4" w:rsidSect="002A234E">
      <w:headerReference w:type="default" r:id="rId9"/>
      <w:footerReference w:type="default" r:id="rId10"/>
      <w:pgSz w:w="12240" w:h="15840"/>
      <w:pgMar w:top="851" w:right="1531" w:bottom="851"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A2390" w14:textId="77777777" w:rsidR="00BA7D21" w:rsidRDefault="00BA7D21" w:rsidP="00514B29">
      <w:r>
        <w:separator/>
      </w:r>
    </w:p>
  </w:endnote>
  <w:endnote w:type="continuationSeparator" w:id="0">
    <w:p w14:paraId="53E1E5D9" w14:textId="77777777" w:rsidR="00BA7D21" w:rsidRDefault="00BA7D21" w:rsidP="0051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73484"/>
      <w:docPartObj>
        <w:docPartGallery w:val="Page Numbers (Bottom of Page)"/>
        <w:docPartUnique/>
      </w:docPartObj>
    </w:sdtPr>
    <w:sdtEndPr>
      <w:rPr>
        <w:noProof/>
      </w:rPr>
    </w:sdtEndPr>
    <w:sdtContent>
      <w:p w14:paraId="6A9A6D54" w14:textId="486D97A5" w:rsidR="00C71EC7" w:rsidRDefault="00C71EC7">
        <w:pPr>
          <w:pStyle w:val="Footer"/>
          <w:jc w:val="center"/>
        </w:pPr>
        <w:r>
          <w:fldChar w:fldCharType="begin"/>
        </w:r>
        <w:r>
          <w:instrText xml:space="preserve"> PAGE   \* MERGEFORMAT </w:instrText>
        </w:r>
        <w:r>
          <w:fldChar w:fldCharType="separate"/>
        </w:r>
        <w:r w:rsidR="00477F54">
          <w:rPr>
            <w:noProof/>
          </w:rPr>
          <w:t>3</w:t>
        </w:r>
        <w:r>
          <w:rPr>
            <w:noProof/>
          </w:rPr>
          <w:fldChar w:fldCharType="end"/>
        </w:r>
      </w:p>
    </w:sdtContent>
  </w:sdt>
  <w:p w14:paraId="4C2BA85F" w14:textId="77777777" w:rsidR="00642E5C" w:rsidRDefault="00642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69C2A" w14:textId="77777777" w:rsidR="00BA7D21" w:rsidRDefault="00BA7D21" w:rsidP="00514B29">
      <w:r>
        <w:separator/>
      </w:r>
    </w:p>
  </w:footnote>
  <w:footnote w:type="continuationSeparator" w:id="0">
    <w:p w14:paraId="12889FE6" w14:textId="77777777" w:rsidR="00BA7D21" w:rsidRDefault="00BA7D21" w:rsidP="0051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54052"/>
      <w:docPartObj>
        <w:docPartGallery w:val="Page Numbers (Top of Page)"/>
        <w:docPartUnique/>
      </w:docPartObj>
    </w:sdtPr>
    <w:sdtEndPr>
      <w:rPr>
        <w:noProof/>
      </w:rPr>
    </w:sdtEndPr>
    <w:sdtContent>
      <w:p w14:paraId="12FAF1C4" w14:textId="312F71F9" w:rsidR="00C71EC7" w:rsidRDefault="00C71EC7">
        <w:pPr>
          <w:pStyle w:val="Header"/>
          <w:jc w:val="center"/>
        </w:pPr>
        <w:r>
          <w:fldChar w:fldCharType="begin"/>
        </w:r>
        <w:r>
          <w:instrText xml:space="preserve"> PAGE   \* MERGEFORMAT </w:instrText>
        </w:r>
        <w:r>
          <w:fldChar w:fldCharType="separate"/>
        </w:r>
        <w:r w:rsidR="00477F54">
          <w:rPr>
            <w:noProof/>
          </w:rPr>
          <w:t>3</w:t>
        </w:r>
        <w:r>
          <w:rPr>
            <w:noProof/>
          </w:rPr>
          <w:fldChar w:fldCharType="end"/>
        </w:r>
      </w:p>
    </w:sdtContent>
  </w:sdt>
  <w:p w14:paraId="2609FF7E" w14:textId="7AD9DCDD" w:rsidR="00514B29" w:rsidRDefault="00514B29" w:rsidP="00514B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7C56"/>
    <w:multiLevelType w:val="multilevel"/>
    <w:tmpl w:val="8320C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A0126"/>
    <w:multiLevelType w:val="hybridMultilevel"/>
    <w:tmpl w:val="8D5C8384"/>
    <w:lvl w:ilvl="0" w:tplc="0B4A6F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130F9"/>
    <w:multiLevelType w:val="multilevel"/>
    <w:tmpl w:val="05F01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A06A1"/>
    <w:multiLevelType w:val="multilevel"/>
    <w:tmpl w:val="EAC40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01340"/>
    <w:multiLevelType w:val="hybridMultilevel"/>
    <w:tmpl w:val="47304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8E0B43"/>
    <w:multiLevelType w:val="hybridMultilevel"/>
    <w:tmpl w:val="53C654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0A7DFD"/>
    <w:multiLevelType w:val="hybridMultilevel"/>
    <w:tmpl w:val="4BE28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95FE3"/>
    <w:multiLevelType w:val="hybridMultilevel"/>
    <w:tmpl w:val="CAB87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97639"/>
    <w:multiLevelType w:val="hybridMultilevel"/>
    <w:tmpl w:val="56B609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124E8"/>
    <w:multiLevelType w:val="hybridMultilevel"/>
    <w:tmpl w:val="FEB64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A4862"/>
    <w:multiLevelType w:val="multilevel"/>
    <w:tmpl w:val="15583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495D74"/>
    <w:multiLevelType w:val="hybridMultilevel"/>
    <w:tmpl w:val="D10C4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B2654"/>
    <w:multiLevelType w:val="multilevel"/>
    <w:tmpl w:val="36D86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127D8C"/>
    <w:multiLevelType w:val="multilevel"/>
    <w:tmpl w:val="67CA0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5"/>
  </w:num>
  <w:num w:numId="4">
    <w:abstractNumId w:val="5"/>
  </w:num>
  <w:num w:numId="5">
    <w:abstractNumId w:val="1"/>
  </w:num>
  <w:num w:numId="6">
    <w:abstractNumId w:val="7"/>
  </w:num>
  <w:num w:numId="7">
    <w:abstractNumId w:val="8"/>
  </w:num>
  <w:num w:numId="8">
    <w:abstractNumId w:val="9"/>
  </w:num>
  <w:num w:numId="9">
    <w:abstractNumId w:val="6"/>
  </w:num>
  <w:num w:numId="10">
    <w:abstractNumId w:val="10"/>
  </w:num>
  <w:num w:numId="11">
    <w:abstractNumId w:val="0"/>
  </w:num>
  <w:num w:numId="12">
    <w:abstractNumId w:val="2"/>
  </w:num>
  <w:num w:numId="13">
    <w:abstractNumId w:val="13"/>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6"/>
    <w:rsid w:val="00042EB7"/>
    <w:rsid w:val="00095B58"/>
    <w:rsid w:val="000B36E5"/>
    <w:rsid w:val="0010061F"/>
    <w:rsid w:val="0010591E"/>
    <w:rsid w:val="00183146"/>
    <w:rsid w:val="001E293A"/>
    <w:rsid w:val="00231453"/>
    <w:rsid w:val="002A234E"/>
    <w:rsid w:val="00312026"/>
    <w:rsid w:val="003157BA"/>
    <w:rsid w:val="00316B4C"/>
    <w:rsid w:val="003963A8"/>
    <w:rsid w:val="003B1FB4"/>
    <w:rsid w:val="00441629"/>
    <w:rsid w:val="00456B55"/>
    <w:rsid w:val="00477F54"/>
    <w:rsid w:val="00485D8E"/>
    <w:rsid w:val="00493483"/>
    <w:rsid w:val="00495D09"/>
    <w:rsid w:val="00497A61"/>
    <w:rsid w:val="004B7EB3"/>
    <w:rsid w:val="00502A94"/>
    <w:rsid w:val="00510E5D"/>
    <w:rsid w:val="00514B29"/>
    <w:rsid w:val="00524A60"/>
    <w:rsid w:val="00533473"/>
    <w:rsid w:val="00563A9C"/>
    <w:rsid w:val="005A5612"/>
    <w:rsid w:val="005D1B2B"/>
    <w:rsid w:val="005E0497"/>
    <w:rsid w:val="00602768"/>
    <w:rsid w:val="00642E5C"/>
    <w:rsid w:val="006450C1"/>
    <w:rsid w:val="006F4DE3"/>
    <w:rsid w:val="007416F3"/>
    <w:rsid w:val="007F2109"/>
    <w:rsid w:val="00814417"/>
    <w:rsid w:val="009858ED"/>
    <w:rsid w:val="009956B6"/>
    <w:rsid w:val="009F20C8"/>
    <w:rsid w:val="00A0493B"/>
    <w:rsid w:val="00A05689"/>
    <w:rsid w:val="00AA09D4"/>
    <w:rsid w:val="00AB4062"/>
    <w:rsid w:val="00AD1F22"/>
    <w:rsid w:val="00AE762C"/>
    <w:rsid w:val="00B23BDB"/>
    <w:rsid w:val="00B26C5B"/>
    <w:rsid w:val="00B5059D"/>
    <w:rsid w:val="00B54966"/>
    <w:rsid w:val="00B87269"/>
    <w:rsid w:val="00BA7D21"/>
    <w:rsid w:val="00BC4111"/>
    <w:rsid w:val="00BD7043"/>
    <w:rsid w:val="00BF29E7"/>
    <w:rsid w:val="00C71EC7"/>
    <w:rsid w:val="00CB0261"/>
    <w:rsid w:val="00D52851"/>
    <w:rsid w:val="00D6051A"/>
    <w:rsid w:val="00D76D12"/>
    <w:rsid w:val="00D76F74"/>
    <w:rsid w:val="00D902D5"/>
    <w:rsid w:val="00E40469"/>
    <w:rsid w:val="00E70C10"/>
    <w:rsid w:val="00EE6F14"/>
    <w:rsid w:val="00F701D0"/>
    <w:rsid w:val="00F7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3DC618"/>
  <w15:docId w15:val="{F2C5792B-A00B-4E91-A1A8-8CC3B6D1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B29"/>
    <w:pPr>
      <w:tabs>
        <w:tab w:val="center" w:pos="4513"/>
        <w:tab w:val="right" w:pos="9026"/>
      </w:tabs>
    </w:pPr>
  </w:style>
  <w:style w:type="character" w:customStyle="1" w:styleId="HeaderChar">
    <w:name w:val="Header Char"/>
    <w:basedOn w:val="DefaultParagraphFont"/>
    <w:link w:val="Header"/>
    <w:uiPriority w:val="99"/>
    <w:rsid w:val="00514B29"/>
    <w:rPr>
      <w:sz w:val="24"/>
      <w:szCs w:val="24"/>
      <w:lang w:val="en-US" w:eastAsia="en-US"/>
    </w:rPr>
  </w:style>
  <w:style w:type="paragraph" w:styleId="Footer">
    <w:name w:val="footer"/>
    <w:basedOn w:val="Normal"/>
    <w:link w:val="FooterChar"/>
    <w:uiPriority w:val="99"/>
    <w:unhideWhenUsed/>
    <w:rsid w:val="00514B29"/>
    <w:pPr>
      <w:tabs>
        <w:tab w:val="center" w:pos="4513"/>
        <w:tab w:val="right" w:pos="9026"/>
      </w:tabs>
    </w:pPr>
  </w:style>
  <w:style w:type="character" w:customStyle="1" w:styleId="FooterChar">
    <w:name w:val="Footer Char"/>
    <w:basedOn w:val="DefaultParagraphFont"/>
    <w:link w:val="Footer"/>
    <w:uiPriority w:val="99"/>
    <w:rsid w:val="00514B29"/>
    <w:rPr>
      <w:sz w:val="24"/>
      <w:szCs w:val="24"/>
      <w:lang w:val="en-US" w:eastAsia="en-US"/>
    </w:rPr>
  </w:style>
  <w:style w:type="paragraph" w:styleId="ListParagraph">
    <w:name w:val="List Paragraph"/>
    <w:basedOn w:val="Normal"/>
    <w:uiPriority w:val="34"/>
    <w:qFormat/>
    <w:rsid w:val="00485D8E"/>
    <w:pPr>
      <w:ind w:left="720"/>
      <w:contextualSpacing/>
    </w:pPr>
  </w:style>
  <w:style w:type="paragraph" w:styleId="BalloonText">
    <w:name w:val="Balloon Text"/>
    <w:basedOn w:val="Normal"/>
    <w:link w:val="BalloonTextChar"/>
    <w:uiPriority w:val="99"/>
    <w:semiHidden/>
    <w:unhideWhenUsed/>
    <w:rsid w:val="00CB0261"/>
    <w:rPr>
      <w:rFonts w:ascii="Tahoma" w:hAnsi="Tahoma" w:cs="Tahoma"/>
      <w:sz w:val="16"/>
      <w:szCs w:val="16"/>
    </w:rPr>
  </w:style>
  <w:style w:type="character" w:customStyle="1" w:styleId="BalloonTextChar">
    <w:name w:val="Balloon Text Char"/>
    <w:basedOn w:val="DefaultParagraphFont"/>
    <w:link w:val="BalloonText"/>
    <w:uiPriority w:val="99"/>
    <w:semiHidden/>
    <w:rsid w:val="00CB026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3606">
      <w:bodyDiv w:val="1"/>
      <w:marLeft w:val="0"/>
      <w:marRight w:val="0"/>
      <w:marTop w:val="0"/>
      <w:marBottom w:val="0"/>
      <w:divBdr>
        <w:top w:val="none" w:sz="0" w:space="0" w:color="auto"/>
        <w:left w:val="none" w:sz="0" w:space="0" w:color="auto"/>
        <w:bottom w:val="none" w:sz="0" w:space="0" w:color="auto"/>
        <w:right w:val="none" w:sz="0" w:space="0" w:color="auto"/>
      </w:divBdr>
    </w:div>
    <w:div w:id="13548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Desktop\Recovered%20Docs\My%20Documents\ALL%20CLIENTS%2007%2007%2017\St%20John's\Recruitment\Recruitment%20docs\Template%20JDPS%20St%20John's%20May%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A4A6-DA36-48D2-8681-AE01ACFF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JDPS St John's May 17</Template>
  <TotalTime>1</TotalTime>
  <Pages>4</Pages>
  <Words>1090</Words>
  <Characters>9106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For the job spec can you give me the following information:</vt:lpstr>
    </vt:vector>
  </TitlesOfParts>
  <Company>Microsoft</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job spec can you give me the following information:</dc:title>
  <dc:creator>gailb</dc:creator>
  <cp:lastModifiedBy>Vanessa North</cp:lastModifiedBy>
  <cp:revision>3</cp:revision>
  <cp:lastPrinted>2019-07-23T06:37:00Z</cp:lastPrinted>
  <dcterms:created xsi:type="dcterms:W3CDTF">2019-07-23T06:38:00Z</dcterms:created>
  <dcterms:modified xsi:type="dcterms:W3CDTF">2019-07-25T07:30:00Z</dcterms:modified>
</cp:coreProperties>
</file>